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970"/>
        <w:gridCol w:w="1984"/>
        <w:gridCol w:w="1134"/>
      </w:tblGrid>
      <w:tr w:rsidR="0058252E" w:rsidRPr="0058252E" w:rsidTr="0058252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de Medicamentos padronizados HU-UFGD/EBSERH 2018/2019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Forma farmacêutica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Abciximabe 2mg/mL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238155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Acetilcisteína 100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18457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Acetilcisteína 600 mg, pó para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envelope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160601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Aciclovir 200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Aciclovir 250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16934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Aciclovir 50 mg/g, creme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Acetil Salicílico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13544</w:t>
            </w:r>
          </w:p>
        </w:tc>
      </w:tr>
      <w:tr w:rsidR="0058252E" w:rsidRPr="0058252E" w:rsidTr="0058252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Ascórbico + Biotina + Dexpantenol + Ergocalciferol + Nicotinamida + Piridoxina + Retinol, palmitato + Riboflavina + Tiamina + Tocoferol, acetato 80mg/mL + 0,2mg/mL + 10mg/mL + 900UI/mL + 15mg/mL + 2mg/mL + 3.000UI/mL + 1,5mg/mL + 2mg/mL + 15mg/mL 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17647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Ascórbico 100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18368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Ácido Cítrico, associado com Citrato de Sódio e Citrato de Potássio, 1g + 3g + 3,3g, xarope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19992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Ácido Fólico 5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12750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Ácido Mucopolissacárideo-polissulfúrico 5 mg/g, gel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40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169668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Tranexâmico 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145050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Ácido Tricloroacético 70 %, solução aquosa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5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402896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Ursodesoxicólico 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402842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Valpróico 250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Ácido Valpróico 50 mg/mL, xarope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288933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Adenosina 3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209244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Água Destilada Estéril e Apirogênica, em Sistema Fechado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253812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Água Destilada Estéril e Apirogênica, em Sistema Fechado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1.000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274895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Água Destilada Estéril e Apirogênica, em Sistema Fechado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143723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Água Destilada Estéril e Apirogênica, em Sistema Fechado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274894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Albendazol 40 mg/mL,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243442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Albendazol 400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153451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Albumina Humana 20%,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13676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Alopurinol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13684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Alprostadil 250 mcg,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403336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Alteplase 50mg, pó liófilo p/ injetável + diluente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frasco-ampola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181439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Amicacina Sulfato 250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13692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Amicacina Sulfato 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15954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Amiodarona 200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13757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Amiodarona 50 mg/mL,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13765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Amitriptilina Cloridrato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Amoxicilina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18627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Amoxicilina, associada com Clavulanato de Potássio 50 mg + 12,5 mg/mL, suspensão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75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144517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Amoxicilina, associada com Clavulanato de Potássio 500 mg + 100 mg, pó liófilo para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402002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Amoxicilina, associada com Clavulanato de Potássio 875 mg + 125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Ampicilina 500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13773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Ampicilina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13803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Ampicilina, associada com Sulbactam 1 g + 500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235326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Anfotericina B 50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13838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Anfotericina B 100mg, coloidal, pó liófilo p/ injetável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271678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Anlodipino Besilato 5mg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181099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Atenolol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402083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Atracúrio Besilato 10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289127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Atropina Sulfato 0,25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13862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Atropina Sulfato 10 mg/mL,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101214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Azatioprina 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Azitromicina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269929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Azitromicina 500 mg, pó liofilizado para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273311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Azitromicina 600 mg, pó para suspensão oral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157678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Azul de Metileno 2%, solução injetável especialmente manipulada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402652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Azul de Trypan 0,1%, corante intra-ocular,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Azul Patente V 2,5%,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402129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Baclofeno 10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154130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Bamifilina Cloridrato 300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drágea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402013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Beclometasona Diproprionato 400 mcg, suspensão para inalação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flaconete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252220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Benzilpenicilia, Benzatina 1.200.000 UI,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17531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Benzilpenicilia, Benzatina 600.000 UI,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Benzilpenicilia, Potássica 5.000.000 UI,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17540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Benzilpenicilina, potássica, associada a Penicilina Procainada 100.000 UI + 300.000 UI,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17566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Betametasona, Acetato, associada com Betametasona Fosfato, 3 mg + 3 mg/mL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277780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Bicarbonato de Sódio 8,4%,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13889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Bicarbonato de Sódio 8,4%,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277275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Bicarbonato de Sódio pó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embalagem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402084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Biperideno 2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16772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Biperideno Lactato 5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13897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Bisacodil 5m 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181315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Bromoprida 10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272857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Bromoprida 4 mg/mL, gotas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253359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Bromoprida 5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288949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Bupivacaína Cloridrato associada à Epinefrina 0,5% + 1/200.000UI,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20 mL - estojo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13943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Bupivacaína Cloridrato associada à Glicose 0,5% + 8%,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4 mL - estojo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16535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Cabergolina 0,5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269695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Cafeína Citrato 10mg/mL (Cafeína 5mg/mL), solução injetável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285704</w:t>
            </w:r>
          </w:p>
        </w:tc>
      </w:tr>
      <w:tr w:rsidR="0058252E" w:rsidRPr="0058252E" w:rsidTr="0058252E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Cafeína Citrato 14mg/mL (Cafeína 7mg/mL), solução oral em base de xarope simples especilamente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402527</w:t>
            </w:r>
          </w:p>
        </w:tc>
      </w:tr>
      <w:tr w:rsidR="0058252E" w:rsidRPr="0058252E" w:rsidTr="0058252E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Calcitriol 0,25 mcg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Captopril 1,25mg/mL, solução oral, formulação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403406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Captopril 12,5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222666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Captopril 25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13978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Carbacol 0,1mg/mL, solução injetável intra-ocular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ampola 2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100714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Carbamazepina 20 mg/mL,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169650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Carbamazepina 200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13994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Carbonato de Cálcio 500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284077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Carvão Ativado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sachê 10g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272813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Carvedilol 12,5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269174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Carvedilol 3,125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280632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88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Cefalexina 50 mg/mL, pó para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14060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Cefalexina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14052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Cefalotina Sódica 1 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14079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Cefazolina Sódica 1 g,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248681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Cefepima Cloridrato 1 g, pó liófilo para injetável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222380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Cefepima Cloridrato 2 g, pó liófilo para injetável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253944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Cefotaxima Sódica 1 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16845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Cefoxitina Sódica 1 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16640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Ceftriaxona Sódica 1 g, injetável, uso endovenoso e intramuscular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Ceftriaxona Sódica 500 mg, Injetável, uso endovenoso e intramuscular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288953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Cetoconazol 20 mg/g, creme tópico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270384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Cetoprofeno 100 mg  pó liófilo para injetável, uso intravenoso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980223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Cianocobalamina 500 mcg/mL,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18317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Ciclofosfamida 1 g, pó liófilo para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14117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Ciclopentolato 1%,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14125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Cilostazol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288956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Ciprofloxacino Cloridrato 2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174653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Ciprofloxacino Cloridrato 2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200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288957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Ciprofloxacino Cloridrato 3,5 mg/mL,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197769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Ciprofloxacino Cloridrato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238813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Ciprofloxacino cloridrato, associada com Dexametasona 3,5 mg + 1 mg/mL,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289024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Citalopram 20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244457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Claritromicina 25 mg/mL, granulado para suspensão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250414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Claritromicina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224685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Claritromicina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224669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Clindamicina 150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402161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Clindamicina 150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4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14168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Clindamicina 300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206636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Clonazepam 2,5mg/mL, solução oral - gotas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13404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Clonidina Cloridrato 0,150mg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14214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Clonidina Cloridrato 0,150mg/mL,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271412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Clopidogrel 75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273025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Potássio 19,1%,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288961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Potássio 60mg/mL,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14311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Sódio 0,9%,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288962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Sódio 0,9%,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1.000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190110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Sódio 0,9%,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202550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Sódio 0,9%,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201588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Sódio 0,9%, solução injetável, sistema fechado, embalagem primária isenta de PVC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201570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Cloreto de Sódio 20%,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Clorexidine Gliconato, 0,12%, colutório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289082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Clorpromazina 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14397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Colchicina 0,5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14451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Colestiramina 4 g, pó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envelope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14460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132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Contraste radiológico à base de Sulfato de Bário 100%, suspensão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289183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Contraste Radiológico, não-iônico de baixa osmolaridade, 320 mg a 370 mg de Iodo/mL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11649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CPHD - Concentrado para Hemodiálise Bicarbonato de Sódio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402671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CPHD - Concentrado para Hemodiálise Solução Ácida Glicosada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galão 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402670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Dantroleno Sódico 20mg, pó liofilizado para injetável + diluente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198803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Deltametrina 0,2 mg/mL, shampoo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19267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Desferroxamina Mesilato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402666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Deslanosídeo 0,2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12769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Desloratadina 0,5 mg/mL, xarope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402252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Dexmedetomidina cloridrato 100 mcg/mL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276496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Desmopressina Acetato 4 mcg/mL,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257869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Dexametasona 0,1%, creme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14532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Dexametasona 4mg/mL,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2,5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14575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Dexpantenol (Pró B5) + Nicotinamida (B3) + Piridoxina (B6) + Riboflavina (B2) + Tiamina (B1)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18333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Dexpantenol(B5)+Nicotinamida(B3)+Piridoxina(B6)+Riboflavina(B2)+ Tiamina (B1) 6mg+40mg+4mg+2mg+8mg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18341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Dextrana 70 associada à Hipromelose 0,1% + 0,3%, solução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289016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Dextrocetamina Cloridrato 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14087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149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Dextrocetamina Cloridrato 50 mg/mL, solução injetável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ampola 2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282012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Diazepam 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14630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Diazepam 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14664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Digoxina 0,05 mg/mL, elixir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138673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Diltiazem Cloridrato 30mg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164178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Dimenidrinato, associado com Piridoxina + Glicose + Frutose 3 mg + 5 mg + 100 mg + 100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269618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Dipirona Sódica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14800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Dipirona Sódica 500mg/mL,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Dipirona Sódica 500mg/mL, solução oral - gotas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14818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Dobutamina Cloridrato 12,5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16861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Domperidona 1 mg/mL,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270215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Dopamina 5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14834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Doxazosina mesilato 2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263095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Doxiciclina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17027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Efedrina Sulfato 50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13250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Enalapril Maleato 10mg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142077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Enalapril Maleato 20mg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153273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Enoxaparina 20 mg/0,2mL, injetável,  seringa pré-enchida graduada seringa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242845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Enoxaparina 40 mg/0,4mL, injetável,  seringa pré-enchida graduada seringa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242853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Enoxaparina 60 mg/0,6mL, injetável,  seringa pré-enchida graduada seringa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269466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Enoxaparina 80 mg/0,8mL, injetável,  seringa pré-enchida graduada seringa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402251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Epinefrina 1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14885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Eritromicina 1000mg,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201782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 Butilbrometo 10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drágea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15580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 Butilbrometo 10 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288984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 Butilbrometo 20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15555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 Butilbrometo, associada com Dipirona Sódica 10 mg + 250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drágea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288986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 Butilbrometo, associada com Dipirona Sódica 4 mg + 500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288985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177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Escopolamina Butilbrometo, associada com Dipirona Sódica 6,67 mg + 333 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288988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Espironolactona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14931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Espironolactona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14923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Espironolactona 2mg/mL, suspensão oral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289137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Estreptoquinase 1.500.000 UI,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218383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Etanolamina Oleato 5%,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16152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Etomidato 2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285156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Fenilefrina Cloridrato 10%, solução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14990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Fenitoína sódica,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15024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Fenitoína sódica, 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15040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Fenobarbital Sódico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15059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Fenobarbital Sódico 100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233412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Fenobarbital Sódico 40mg/mL, solução oral - gotas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15067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Fenoterol Bromidrato 0,1mg/dose, aerossol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270758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Fenoterol Bromidrato 5,0 mg/mL, solução para nebulização, gotas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16756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Fentanila Citrato 0,05mg/mL, sem conservante,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 115240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Fentanila Citrato 0,05mg/mL,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15091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Fentanila Citrato  0,05mg/mL, sem conservante,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140767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Fentanila, associado com Droperidol 0,05mg + 2,5mg/mL,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288993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Filgrastim 300 mcg/mL,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141631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Fitomenadiona 10 mg/mL, solução injetável, uso endovenoso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2121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212121"/>
                <w:lang w:eastAsia="pt-BR"/>
              </w:rPr>
              <w:t>289140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Fluconazol 150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288997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Fluconazol 2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151041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Fluconazol 2,5mg/mL, solução oral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401999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Fludrocortisona, 0,1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211907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Flumazenil 0,1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138363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Fluoresceína Sódica 1%,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100994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Fluoxetina 20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161349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Folinato de Cálcio 15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114081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Fosfato de Potássio 2MEQ/mL,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15156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Fosfato tricálcico 12,9%, solução oral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405800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Furosemida 10mg/mL,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15180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Furosemida 10mg/mL,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289141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Furosemida 40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15172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Ganciclovir Sódico 1 mg/mL, solução injetável,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404574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Ganciclovir Sódico 500 mg, pó liófilo p/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178365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Gentamicina 80mg,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15202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Glicerofosfato de Sódio 216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289144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Glicerol 12% clister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15245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Glicerol 95% supositório adulto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15253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Glicerol 95% supositório infantil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15261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Glicina 1,5%, solução estéril e apirogênica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402127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Glicina Zinco Quelato 1mg/mL, solução oral em xarope simples, formulação especialmente manipulada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402528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Gliconato de Cálcio 10%,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25%,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289000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5%,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1.000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194298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223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5%,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201553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5%,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201545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5%, Solução Injetável, sistema fechado, embalagem primária isenta de PVC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201561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Glicose 50%,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15334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50%, solução injetável, sistema fechado, embalagem primária isenta de PVC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207764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Glicose associada ao Cloreto de Sódio 5% + 0,9%, solução injetável, sistema fechado, embalagem primária isenta de PVC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289172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Haloperidol 2 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15415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Haloperidol 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15407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Haloperidol 5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15423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Heparina Sódica 5.000 UI/0,25mL,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0,25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16349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Heparina Sódica 5.000 UI/mL,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Hidralazina 20mg/mL,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Hidralazina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203300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Hidroclorotiazida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281190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Hidroclorotiazida 5mg/mL, suspensão oral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289101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Hidrocortisona Succinato Sódico 100mg, pó liófilo p/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15474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Hidrocortisona Succinato Sódico 500mg, pó liófilo p/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15482</w:t>
            </w:r>
          </w:p>
        </w:tc>
      </w:tr>
      <w:tr w:rsidR="0058252E" w:rsidRPr="0058252E" w:rsidTr="0058252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Hidrocortisona, composição sal acetato, associado à neomicina, troxerrutina, outros componentes ácido ascórbico e benzocaína, concentração 5 mg + 5 mg + 20 mg + 0,50 mg + 2 mg, pomada bucal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403338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Hidroxicloroquina Sulfato 400mg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259748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Hidróxido de Alumínio 61,5 mg/mL,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15504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Hidróxido de Ferro III Solução Injetável, equivalente a 20 mg/mL de Ferro III, uso endovenoso, na forma de complexo coloidal sacarato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289039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Hidroxiuréia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153958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Hidroxizina Cloridrato 2 mg/mL, solução oral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253731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Ibuprofeno 50 mg/mL,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278526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Ibuprofeno 600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18724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Imipenem, associado à Cilastatina sódica 500 mg, pó liófilo para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18708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Imunoglobulina Humana Anti RHO (D), 300mcg,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15652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Imunoglobulina Humana Endovenosa, 50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102849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Insulina Humana NPH 100U/mL,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83305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Insulina Humana Regular 100U/mL,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13307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Ipratrópio Brometo 0,25 mg/mL, solução para inalação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150916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Isossorbida dinitrato 20 mg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15776</w:t>
            </w:r>
          </w:p>
        </w:tc>
      </w:tr>
      <w:tr w:rsidR="0058252E" w:rsidRPr="0058252E" w:rsidTr="0058252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Isossorbida dinitrato 5mg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comprimido sublingual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16497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Isossorbida mononitrato 10mg/mL,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142921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Isossorbida mononitrato 20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175706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Itraconazol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189197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Ivermectina 6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265217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Lactulose 667 mg/mL, xarope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148261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Levobupivacaína 0,5%, sem vasoconstritor,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405716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Levodopa, associado à Benserazida 200 mg + 50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263877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Levofloxacino 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248622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Levofloxacino 500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248614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265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Levomepromazina 40 mg/mL, solução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15822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Levonorgestrel 0,75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267422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Levotiroxina Sódica 100 mcg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289018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Levotiroxina Sódica 25 mcg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289019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Lidocaína Cloridrato 10%, spray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16322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Lidocaína Cloridrato 2%, geléia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bisnaga 10g - estojo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402217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Lidocaína Cloridrato 2%, geléia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15865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Lidocaína Cloridrato 2%,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tubete 1,8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402093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Lidocaína Cloridrato associada com Epinefrina 2% + 1:200.000, inejtável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 - estojo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16330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Lidocaína Cloridrato associada com Norepinefrina 2% + 1:50.000,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tubete 1,8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198668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Lidocaína Cloridrato, 2% injetável, sem vasoconstritor,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218456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Linezolida 600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270937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Linezolida 2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270058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Loperamida Cloridrato 2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15911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Loratadina 1 mg/mL, xarope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401996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Loratadina 10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271187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Lorazepam 1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17159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Losartana Potássica 50mg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264369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Manitol 20% solução injetável, sistema fechado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15938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Meropenem 1 g, pó liófilo para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218480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Meropenem 500 mg, pó liófilo para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213780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Metadona 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247278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Metaraminol Bitartarato 10mg/mL,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138932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Metformina Cloridrato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264164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Metformina Cloridrato 850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176672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Metilcelulose 2%, solução intra-ocular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seringa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402772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Metildopa 500 mg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16039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Metilergometrina Maleato 0,2 mg/mL, solução injetável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16055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Metilprednisolona Succinato Sódico 125mg, pó liofilizado + diluente,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106496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Metilprednisolona Succinato Sódico 500mg, pó liofilizado + diluente,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16420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Metoclopramida Cloridrato 10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16080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Metoclopramida Cloridrato 5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16101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Metoprolol 1mg/mL,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142964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Metoprolol Succinato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272580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Metotrexato 2,5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16209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Metronidazol 250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16128 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Metronidazol 40 mg/mL, suspensão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16136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Metronidazol 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12777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Micafungina sódica 50 mg, pó liófilo para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287970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Midazolam 1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402005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Midazolam 15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269907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Midazolam 5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168815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Midazolam 5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289028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Milrinona 1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288494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309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Misoprostol 200mcg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 vaginal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172707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Misoprostol 25mcg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 vaginal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272320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Mitomicina 0,02%,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403339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Montelucaste Sódico 4 mg, granulado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sachê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402097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Morfina Sulfato 0,2mg/mL,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 - estojo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262463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Morfina Sulfato 1mg/mL,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 - estojo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189910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Morfina, Sulfato 10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16179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Moxifloxacino 5 mg/mL,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281904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Moxifloxacino, associado à Dexametasona fosfato dissódico 5 mg + 1 mg/mL,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402311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Naloxona Cloridrato 0,4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116246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Neomicina, associada com Bacitracina 5 mg + 250 UI/g, pomada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15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17337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Neostigmina metilsulfato 0,5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17345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Nifedipino 10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 gelatinosa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209970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Nifedipino 20 mg retard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278891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Nimesulida 100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402099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Nimesulida 50 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289034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Nimodipino, 30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168432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Nistatina 100.000 UI/mL, suspensão oral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17388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Nistatina 25.000 UI/g, creme vaginal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60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17370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Nistatina, associada com Óxido de Zinco 100.000 UI + 200 mg/g, creme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60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289035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Nitrato de Prata 1%, solução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222771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Nitrato de Prata 5g, bastão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25046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Nitrofurantoína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17418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Nitroglicerina 5mg/mL,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224162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Nitroprussiato de Sódio 50mg, injetável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Norepinefrina Bitartarato 2mg/mL,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4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155284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Norfloxacino 400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13480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Ocitocina 5 UI/mL,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17434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Octreotida 0,1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213659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Omeprazol 20 mg/5mL, suspensão oral tamponada, solução bicarbonata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Omeprazol 20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136085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Omeprazol 40 mg,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201790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Ondansetrona Cloridrato 2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149454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Ondansetrona Cloridrato 2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4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141097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Oxacilina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Oxcarbazepina 300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190420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Oximetazolina Cloridrato 0,25 mg/mL, solução nasal pediátrica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16829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Oximetazolina Cloridrato 0,50 mg/mL, solução nasal adulta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16837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Pamidronato Sódico 90mg, pó liófilo p/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270899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Paracetamol 200 mg/mL, solução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272505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Paracetamol 750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272504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Paracetamol associado com Codeína 500 mg + 30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289076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Parecoxibe sódico 40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405896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Permanganato de Potássio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289167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Petrolato Líquido, laxativo oral, óleo mineral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17442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Picossulfato de sódio 7,5 mg/mL, solução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402794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Pilocarpina Cloridrato 2%,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17582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Pindolol 10mg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17604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357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Piperacilina, associada com Tazobactama 2 g + 250 mg, injetável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402780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Piperacilina, associada com Tazobactama 4 g + 500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248665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359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Pirimetamina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Poliestirenossulfonato de cálcio 900 mg/g, granulado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envelope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145394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Polimixina B 500.000 UI,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272925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Polimixina B, associada com Neomicina e Hidrocortisona 10.000 UI + 5 mg + 10 mg/mL, solução otológica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135399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Prednisolona Acetato 10mg/ml, suspensão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182095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Prednisolona Fosfato Sódico 3mg/mL, solução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60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270975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Prednisona 20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17680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Prednisona 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17671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Prometazina Cloridrato 25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17752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Prometazina Cloridrato 25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17760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369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Propafenona Cloridrato 300 mg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166545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Propiltiouracil 100 mg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17787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Propofol 10 mg/mL, emulsão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289059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Propofol 10 mg/mL, injetável, seringa pré-enchida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seringa 50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248568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Propranolol Cloridrato 40mg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17809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Protamina Cloridrato 1%,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181277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Quetiapina 100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269742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Quetiapina 25 mg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270226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Ranitidina Cloridrato 150 mg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161217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Ranitidina Cloridrato 15mg/mL, xarope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218510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379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Ranitidina Cloridrato 25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144495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Remifentanila Cloridrato 2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268798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Retinol Acetato associado com Colecalciferol 50.000UI + 10.000UI/mL, solução oral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402526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Retinol, associada c/ aminoácidos + Metionina + Cloranfenicol 10.000 UI + 25 mg + 5 mg + 5 mg/g, pomada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3,5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279457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Ringer, associado com Lactato de Sódio, solução injetável, sistema fechado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12831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Risperidona 1 mg/mL, solução oral, com pipeta dosadora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276758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Rocurônio Brometo 10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242888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Ropivacaína  0,2%,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248576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Saccharomyces Boulardii - 17 100 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230979</w:t>
            </w:r>
          </w:p>
        </w:tc>
      </w:tr>
      <w:tr w:rsidR="0058252E" w:rsidRPr="0058252E" w:rsidTr="0058252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Sais para Reidratação Oral Pó composto por: Cloreto de Sódio 3,5 g + Glicose 20 g + Citrato de Sódio 2,9 g + Cloreto de Potássio 1,5 g, para 1.000 mL de solução pronta, segundo padrão OMS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envelope 27,9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17876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Salbutamol 0,4 mg/mL, xarope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17892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Salbutamol 0,5 mg/mL,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18520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Sertralina Cloridrato 50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205249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Sevoflurano, líquido inalante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224693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Sildenafila Citrato 25mg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273981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Sildenafila Citrato 5mg/mL, suspensão oral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 120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289113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Simeticona 75 mg/mL, suspensão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17922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Sinvastatina 20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271617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Sinvastatina 40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980233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Solução Salina Balanceada, solução injetável intra-ocular, sistema fechado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149195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Sorbitol, Sorbitol 70% + Lauril Sulfato de Sódio 714 mg + 7,70 mg/g, enema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6,5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17930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Sucralfato 1g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19321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Sufentanila Citrato 5 mcg/mL,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401998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402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Sufentanila Citrato 50 mcg/mL,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Sugamadex sódico 100 mg/mL, solução injetável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frasco-ampola 2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406008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Sulfadiazina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17973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Sulfadiazina, de prata associada com nitrato de cério 1% + 0,4%, creme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402438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Sulfametoxazol, associado à Trimetropina 40 mg + 8 mg/mL , suspensão oral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18414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Sulfametoxazol, associado à Trimetropina 400 mg + 80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18406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Sulfametoxazol, associado à Trimetropina 80 mg + 16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12858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Sulfassalazina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17990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Sulfato de Magnésio 10%,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289023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Sulfato de Magnésio 50%,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18015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Sulfato Ferroso, 25mg/mL de Ferro II, solução oral - gotas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18554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Sulfato Ferroso, 40mg de Ferro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drágea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18007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Surfactante Pulmonar com concentração mínima de 100mg, suspensão para instilação endotraqueobrônquica, frasco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403341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Suxametônio Cloreto 100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289072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Teicoplanina 200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143847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Teicoplanina 400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143855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Tenoxicam 20mg,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222216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Terbutalina Sulfato 0,5 mg/mL,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13412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Tetracaína Cloridrato associada à Fenilefrina 1% + 0,1%, solução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289074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Tiabendazol 50 mg/g, pomada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45g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166251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Tiamina 100 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18589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Tiamina 300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18570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Tigeciclina 50 mg, pó liófilo para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980231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Timolol 0,5%, solução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18112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Tiopental Sódico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138355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Tobramicina 0,3%, solução oftálmica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253340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Tramadol Cloridrato 100mg/mL, solução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166731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Tramadol Cloridrato 50 mg/mL, solução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280046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Tretinoína 10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195570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Tropicamida 1%, solução oftálmica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18198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Vancomicina Cloridrato 500 mg, injetável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18465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Varfarina Sódica 5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235369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Vasopressina 20UI/mL,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136239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Vigabatrina 500 mg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208892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dos gases medicinais padronizados HU-UFGD/EBSERH 2018/2019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Forma farmacêutica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Ar comprimido medicinal, fornecido em cilindros com capacidade de 10m³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69345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Ar comprimido medicinal, fornecido em cilindros DOT-3AL 2015 com conexão ABNT 204-1, rosca direita interna, ângulo de filete 60°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403222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Dióxido de Carbono medicinal (inodoro, liquefeito, não inflamável, pouco tóxico), fornecido em cilindros de 4,5kg e 25kg cada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kilograma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69221</w:t>
            </w:r>
          </w:p>
        </w:tc>
      </w:tr>
      <w:tr w:rsidR="0058252E" w:rsidRPr="0058252E" w:rsidTr="0058252E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Argônio medicinal comprimido para utilização em equipamento de bisturí elétrico marca wen - cilindro com 70 cm de comprimento, capacidade de 1 a 3 (três) metros cúbicos de gás argônio para uso medicinal, pressão máxima de entrada 2900 psi (200 baar) com pureza mínima de 99,999 %, número de referência química cas 7440-37-1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190977</w:t>
            </w:r>
          </w:p>
        </w:tc>
      </w:tr>
      <w:tr w:rsidR="0058252E" w:rsidRPr="0058252E" w:rsidTr="0058252E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Nitrogênio gasoso-gás incolor inodoro não reativo, comprimido a altas pressões, fornecido em cilindros com capacidade de 10m³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69205</w:t>
            </w:r>
          </w:p>
        </w:tc>
      </w:tr>
      <w:tr w:rsidR="0058252E" w:rsidRPr="0058252E" w:rsidTr="0058252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Óxido Nítrico medicinal (NO) 500 PPM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403090</w:t>
            </w:r>
          </w:p>
        </w:tc>
      </w:tr>
      <w:tr w:rsidR="0058252E" w:rsidRPr="0058252E" w:rsidTr="0058252E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Óxido Nitroso, fornecido em cilindros com conteúdo de 33kg cada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kilograma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69337</w:t>
            </w:r>
          </w:p>
        </w:tc>
      </w:tr>
      <w:tr w:rsidR="0058252E" w:rsidRPr="0058252E" w:rsidTr="0058252E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Oxigênio líquido medicinal (grau de pureza superior a 92%)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401942</w:t>
            </w:r>
          </w:p>
        </w:tc>
      </w:tr>
      <w:tr w:rsidR="0058252E" w:rsidRPr="0058252E" w:rsidTr="0058252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Oxigênio medicinal (grau de pureza superior a 92%), fornecido em cilindros com conteúdo de 10m³ cada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69370</w:t>
            </w:r>
          </w:p>
        </w:tc>
      </w:tr>
      <w:tr w:rsidR="0058252E" w:rsidRPr="0058252E" w:rsidTr="0058252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Oxigênio medicinal (grau de pureza superior a 92%), fornecido em cilindros DOT-3AL 2015 (682 litros oxigênio) com conexão ABNT 218-1 din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403223</w:t>
            </w:r>
          </w:p>
        </w:tc>
      </w:tr>
      <w:tr w:rsidR="0058252E" w:rsidRPr="0058252E" w:rsidTr="0058252E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Oxigênio medicinal, fornecido em cilindros tipo PPU, com conteúdo de 1m³ cada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lang w:eastAsia="pt-BR"/>
              </w:rPr>
              <w:t>gás medicinal - metro cúbico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137090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da Nutrição Parenteral padronizadas HU-UFGD/EBSERH 2018/2019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Forma farmacêutica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</w:tr>
      <w:tr w:rsidR="0058252E" w:rsidRPr="0058252E" w:rsidTr="0058252E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Multivitamínicos para nutrição parenteral - Polivitamínico (palmitato de retinol 3.500 UI; colecalciferol 220 UI; dl-alfatocoferol 10,20 mg; ácido ascórbico 125 mg; cocarboxilase 5,80 mg; fosfato sódico de riboflavina 5,67 mg; cloridrato de piridoxina 5,50 mg; cianocobalamina 0,006 mg; ácido fólico 0,414mg; dexpantenol 16,15 mg; biotina 0,069 mg; nicotinamida 46 mg). Pó para solução injetável (IM/IV).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289135</w:t>
            </w:r>
          </w:p>
        </w:tc>
      </w:tr>
      <w:tr w:rsidR="0058252E" w:rsidRPr="0058252E" w:rsidTr="0058252E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Nutrição parenteral infusão central Kcal/bolsa: 1100 a 1200 - Solução de nutrição parenteral, com lipidios para infusão central, acondicionada em bolsa plástica, estéril, apirogênica, tricompartimentada (tripla câmara) - do tipo 3:1. Sistema fechado, que deverá conter duas entradas: uma para equipo e outra para administração de soluções/medicamentos e aapresente membrana cicatrizante, (de acordo com RDC n° 45/ANVISA), prazo de validade de 24 meses sem refrigeração, com medidas aproximadas de aminoácidos: 50 a 60 (g/bolsa); glicose: 120 a 130 (g/bolsa); nitrogênio: 8,0 a 9,0 (g/bolsa); Kcal/bolsa: 1100 a 1200; relação kcal não ptn/g/N: 110 a 120; osmolaridade: 1.450 a 1.500 (mosmol/l); eletrólitos: sim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950 a 1.100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404755</w:t>
            </w:r>
          </w:p>
        </w:tc>
      </w:tr>
      <w:tr w:rsidR="0058252E" w:rsidRPr="0058252E" w:rsidTr="0058252E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Nutrição parenteral infusão central Kcal/bolsa: 900 a 1000 - Solução de nutrição parenteral, com lipídios para infusão central, acondicionada em bolsa plástica, estéril, apirogênica, tricompartimentada (tripla câmara) - do tipo 3:1. Sistema fechado, que deverá conter duas entradas: uma para equipo e outra para administração de soluções/medicamentos e apresente membrana cicatrizante (de acordo com RDC n° 45/ANVISA), prazo de validade de 24 meses sem refrigeração, com medidas aproximadas de aminoácidos: 30 a 40 (g/bolsa); glicose: 100 a 130 (g/bolsa); nitrogênio: 5,0 a 6,0 (g/bolsa); Kcal/bolsa: 900 a 1000; relação kcal não ptn/g/N: 145 a 155; osmolaridade: 1.000 a 1.100 (mosmol/l); eletrólitos: sim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950 a 1.100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404754</w:t>
            </w:r>
          </w:p>
        </w:tc>
      </w:tr>
      <w:tr w:rsidR="0058252E" w:rsidRPr="0058252E" w:rsidTr="0058252E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Nutrição parenteral infusão periférica Kcal/bolsa: 1000 a 1200 - Solução de nutrição parenteral, com lipídios para infusão periférica, acondicionada em bolsa plástica, estéril, apirogênica, tricompartimentada (tripla câmara) - do tipo 3:1. Sistema fechado, que deverá conter duas entradas: uma para equipo e outra para administração de soluções/medicamentos e apresente membrana cicatrizante (de acordo com RDC n° 45/ANVISA), prazo de validade de 24 meses sem refrigeração, com medidas aproximadas de aminoácidos: 30 a 35 (g/bolsa); glicose: 95 a 100 (g/bolsa); nitrogênio: 5,0 a 6,0 (g/bolsa); Kcal/bolsa: 1000 a 1200; relação kcal não ptn/g/N: 160 a 170; osmolaridade: 750 a 800 (mosmol/l); eletrólitos: sim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1.400 a 1.500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404756</w:t>
            </w:r>
          </w:p>
        </w:tc>
      </w:tr>
      <w:tr w:rsidR="0058252E" w:rsidRPr="0058252E" w:rsidTr="0058252E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 parenteral infusão periférica Kcal/bolsa: 800 A 900 - Solução de nutrição parenteral, com lipídios para infusão periférica, acondicionada em bolsa plástica, estéril, apirogênica, tricompartimentada (tripla câmara) - do tipo 3:1. Sistema fechado, que deverá conter duas entradas: uma para equipo e outra para administração de soluções/medicamentos e apresente membrana cicatrizante (de acordo com RDC n° 45/ANVISA), prazo de validade de 24 meses sem refrigeração, com medidas aproximadas de aminoácidos: 35 a 40 (g/bolsa); glicose: 85 a 90 (g/bolsa); nitrogênio: 6,0 a 7,0 (g/bolsa); Kcal/bolsa: 800 a 900; relação kcal não ptn/g/N: 110 a 120; osmolaridade: 850 a 900 (mosmol/l); eletrólitos: sim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bolsa  1.200 a 1.300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404757</w:t>
            </w:r>
          </w:p>
        </w:tc>
      </w:tr>
      <w:tr w:rsidR="0058252E" w:rsidRPr="0058252E" w:rsidTr="0058252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Oligoelementos adulto (ZN+MN+CR+CU 2,5+0,4+0,01+0,8 MG/ML) - Oligoelementos - sulfato de zinco (2,5 mg/mL de zinco) + sulfato cúprico (0,8 mg/mL de cobra) + sulfato de manganês (0,4 mg/mL de manganês) + cloreto crômico (10 mcg/mL de cromo ). Solução injetável (IV)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136026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dos curativos padronizados HU-UFGD/EBSERH 2018/2019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Forma farmacêutica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Ácidos Graxos Essenciais (A.G.E.), loção oleosa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200mL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249564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Bota de Unna, tamanho 10,2cm x 9,14m, base em gaze elástica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embalagem individual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288947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Colagenase 0,6 UI/g, pomada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288965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Creme Barreira Protetora da Pele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28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401995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Curativo Absorvente com Prata em fita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402489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Curativo Absorvente com Prata, tamanho 15 cm X 15 cm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402490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Curativo de Alginato de Cálcio e Sódio, tamanho 15 cm X 15 cm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402090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Curativo de Alginato de Cálcio e Sódio, tamanho 2 cm X 30 cm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402082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Curativo de Carvão Ativado com Prata, tamanho 10,5 cm X 10,5 cm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402091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Gel Hidratante para ferida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tubo 80 a 90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289064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Hidrocolóide em Placa, tamanho 20 cm X 20 cm (± 5 cm)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289054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Papaina 10%, em gel de Carbopol® 940, formulação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pote 50g e tampa flip-top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289044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Papaina 12%, em gel de Carbopol® 940, formulação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pote 50g e tampa flip-top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402159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Papaina 2%, em gel de Carbopol® 940, formulação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pote 50g e tampa flip-top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401997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Papaina 6%, em gel de Carbopol® 940, formulação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pote 50g e tampa flip-top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402110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Papaina 8%, em gel de Carbopol® 940, formulação especialmente manipulada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pote 50g e tampa flip-top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402111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Pasta d'água, Talco + Glicerina + Óxido de Zinco + Água de Cal, 25% + 25% + 25% + 25%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pote 30g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19623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Protetor cutâneo em spray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spray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402484</w:t>
            </w:r>
          </w:p>
        </w:tc>
      </w:tr>
      <w:tr w:rsidR="0058252E" w:rsidRPr="0058252E" w:rsidTr="0058252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Retinol, associada com Colecalciferol e Óxido de Zinco 5.000 UI+ 900 UI+150 mg/g, pomada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bisnaga 45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289005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Solução para Limpeza e Irrigação de feridas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300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402488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Relação dos medicamentos especiais HU-UFGD/EBSERH 2018/2019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Forma farmacêutica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Alfaepoetina 10.000 UI, solução injetável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226483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Ciclosporina 100mg/ml solução oral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 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16977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Ciclosporina 50mg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193569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Concentrado de complexo protrombinico ativado 600 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285506</w:t>
            </w:r>
          </w:p>
        </w:tc>
      </w:tr>
      <w:tr w:rsidR="0058252E" w:rsidRPr="0058252E" w:rsidTr="0058252E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Contraste radiológico à base de ésteres etílicos dos ácidos graxos do óleo de papoula iodado,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223964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Daunorrubicina 20mg,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16799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Imunoglobulina Antitimócitos Humanos, de Coelho, 25 mg, pó liófilo p/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142905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Metotrexato 25mg/mL, solução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16560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Micofenolato de Mofetila 500mg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222437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Pamidronato Sódico 30mg, pó liófilo p/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frasco-ampola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176478</w:t>
            </w:r>
          </w:p>
        </w:tc>
      </w:tr>
      <w:tr w:rsidR="0058252E" w:rsidRPr="0058252E" w:rsidTr="005825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Vincristina 1mg/mL, injetável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ampola 1mL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E" w:rsidRPr="0058252E" w:rsidRDefault="0058252E" w:rsidP="00582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252E">
              <w:rPr>
                <w:rFonts w:ascii="Calibri" w:eastAsia="Times New Roman" w:hAnsi="Calibri" w:cs="Times New Roman"/>
                <w:color w:val="000000"/>
                <w:lang w:eastAsia="pt-BR"/>
              </w:rPr>
              <w:t>18279</w:t>
            </w:r>
          </w:p>
        </w:tc>
      </w:tr>
    </w:tbl>
    <w:p w:rsidR="00496CC4" w:rsidRDefault="004147E6"/>
    <w:sectPr w:rsidR="00496CC4" w:rsidSect="0058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2E"/>
    <w:rsid w:val="001F75A7"/>
    <w:rsid w:val="004147E6"/>
    <w:rsid w:val="0058252E"/>
    <w:rsid w:val="00C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1A24-E4CC-48D5-9C4E-DFA8B4D0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252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252E"/>
    <w:rPr>
      <w:color w:val="954F72"/>
      <w:u w:val="single"/>
    </w:rPr>
  </w:style>
  <w:style w:type="paragraph" w:customStyle="1" w:styleId="xl63">
    <w:name w:val="xl63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121"/>
      <w:sz w:val="24"/>
      <w:szCs w:val="24"/>
      <w:lang w:eastAsia="pt-BR"/>
    </w:rPr>
  </w:style>
  <w:style w:type="paragraph" w:customStyle="1" w:styleId="xl72">
    <w:name w:val="xl72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58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82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582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582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582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5825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582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5825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58252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58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5953</Words>
  <Characters>32152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HU-UFGD/EBSERH</Company>
  <LinksUpToDate>false</LinksUpToDate>
  <CharactersWithSpaces>38029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Priscila Toledo Bernal</dc:creator>
  <cp:keywords/>
  <dc:description/>
  <cp:lastModifiedBy>Cristiane De Sa Dan</cp:lastModifiedBy>
  <cp:revision>2</cp:revision>
  <cp:lastPrinted>2019-11-26T16:04:00Z</cp:lastPrinted>
  <dcterms:created xsi:type="dcterms:W3CDTF">2020-03-12T15:03:00Z</dcterms:created>
  <dcterms:modified xsi:type="dcterms:W3CDTF">2020-03-12T15:03:00Z</dcterms:modified>
</cp:coreProperties>
</file>