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AF" w:rsidRDefault="003B30AF" w:rsidP="003E0D33">
      <w:pPr>
        <w:pStyle w:val="Subttulo"/>
        <w:rPr>
          <w:szCs w:val="28"/>
          <w:lang w:val="pt-BR"/>
        </w:rPr>
      </w:pPr>
      <w:r w:rsidRPr="004D4483">
        <w:rPr>
          <w:b w:val="0"/>
          <w:i/>
          <w:noProof/>
          <w:szCs w:val="28"/>
          <w:lang w:val="pt-BR"/>
        </w:rPr>
        <w:drawing>
          <wp:anchor distT="0" distB="0" distL="114300" distR="114300" simplePos="0" relativeHeight="251659264" behindDoc="0" locked="0" layoutInCell="1" allowOverlap="1" wp14:anchorId="5C536F84" wp14:editId="07EA0C66">
            <wp:simplePos x="0" y="0"/>
            <wp:positionH relativeFrom="margin">
              <wp:posOffset>1905</wp:posOffset>
            </wp:positionH>
            <wp:positionV relativeFrom="margin">
              <wp:posOffset>119380</wp:posOffset>
            </wp:positionV>
            <wp:extent cx="833755" cy="1077595"/>
            <wp:effectExtent l="0" t="0" r="4445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D33" w:rsidRPr="004D4483" w:rsidRDefault="003E0D33" w:rsidP="003E0D33">
      <w:pPr>
        <w:pStyle w:val="Subttulo"/>
        <w:rPr>
          <w:szCs w:val="28"/>
          <w:lang w:val="pt-BR"/>
        </w:rPr>
      </w:pPr>
      <w:r w:rsidRPr="004D4483">
        <w:rPr>
          <w:szCs w:val="28"/>
          <w:lang w:val="pt-BR"/>
        </w:rPr>
        <w:t>Valcerli Germano Gaick</w:t>
      </w:r>
    </w:p>
    <w:p w:rsidR="003E0D33" w:rsidRDefault="00E20E7E" w:rsidP="003E0D3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germano.gaick</w:t>
      </w:r>
      <w:r w:rsidR="003E0D33">
        <w:rPr>
          <w:rFonts w:ascii="Arial" w:hAnsi="Arial"/>
          <w:sz w:val="24"/>
        </w:rPr>
        <w:t xml:space="preserve">@gmail.com </w:t>
      </w:r>
    </w:p>
    <w:p w:rsidR="00E20E7E" w:rsidRPr="00E20E7E" w:rsidRDefault="003E0D33" w:rsidP="003E0D33">
      <w:pPr>
        <w:jc w:val="center"/>
        <w:rPr>
          <w:rFonts w:ascii="Arial" w:hAnsi="Arial"/>
          <w:sz w:val="22"/>
          <w:szCs w:val="22"/>
        </w:rPr>
      </w:pPr>
      <w:r w:rsidRPr="00E20E7E">
        <w:rPr>
          <w:rFonts w:ascii="Arial" w:hAnsi="Arial"/>
          <w:sz w:val="22"/>
          <w:szCs w:val="22"/>
        </w:rPr>
        <w:t xml:space="preserve">Rua </w:t>
      </w:r>
      <w:r w:rsidR="00E20E7E" w:rsidRPr="00E20E7E">
        <w:rPr>
          <w:rFonts w:ascii="Arial" w:hAnsi="Arial"/>
          <w:sz w:val="22"/>
          <w:szCs w:val="22"/>
        </w:rPr>
        <w:t xml:space="preserve">Itaipava, 281 – </w:t>
      </w:r>
      <w:r w:rsidR="005D46E9">
        <w:rPr>
          <w:rFonts w:ascii="Arial" w:hAnsi="Arial"/>
          <w:sz w:val="22"/>
          <w:szCs w:val="22"/>
        </w:rPr>
        <w:t xml:space="preserve">Ed. Pedra Azul - </w:t>
      </w:r>
      <w:proofErr w:type="spellStart"/>
      <w:r w:rsidR="00E20E7E" w:rsidRPr="00E20E7E">
        <w:rPr>
          <w:rFonts w:ascii="Arial" w:hAnsi="Arial"/>
          <w:sz w:val="22"/>
          <w:szCs w:val="22"/>
        </w:rPr>
        <w:t>Ap</w:t>
      </w:r>
      <w:proofErr w:type="spellEnd"/>
      <w:r w:rsidR="00E20E7E" w:rsidRPr="00E20E7E">
        <w:rPr>
          <w:rFonts w:ascii="Arial" w:hAnsi="Arial"/>
          <w:sz w:val="22"/>
          <w:szCs w:val="22"/>
        </w:rPr>
        <w:t xml:space="preserve"> 404</w:t>
      </w:r>
    </w:p>
    <w:p w:rsidR="003E0D33" w:rsidRPr="00E20E7E" w:rsidRDefault="00E20E7E" w:rsidP="00E20E7E">
      <w:pPr>
        <w:jc w:val="center"/>
        <w:rPr>
          <w:rFonts w:ascii="Arial" w:hAnsi="Arial"/>
          <w:sz w:val="22"/>
          <w:szCs w:val="22"/>
        </w:rPr>
      </w:pPr>
      <w:r w:rsidRPr="00E20E7E">
        <w:rPr>
          <w:rFonts w:ascii="Arial" w:hAnsi="Arial"/>
          <w:sz w:val="22"/>
          <w:szCs w:val="22"/>
        </w:rPr>
        <w:t>Praia de Itaparica</w:t>
      </w:r>
      <w:r>
        <w:rPr>
          <w:rFonts w:ascii="Arial" w:hAnsi="Arial"/>
          <w:sz w:val="22"/>
          <w:szCs w:val="22"/>
        </w:rPr>
        <w:t xml:space="preserve"> - </w:t>
      </w:r>
      <w:r w:rsidR="003E0D33" w:rsidRPr="00E20E7E">
        <w:rPr>
          <w:rFonts w:ascii="Arial" w:hAnsi="Arial"/>
          <w:sz w:val="22"/>
          <w:szCs w:val="22"/>
        </w:rPr>
        <w:t>Vila Velha -ES - CEP 2910</w:t>
      </w:r>
      <w:r>
        <w:rPr>
          <w:rFonts w:ascii="Arial" w:hAnsi="Arial"/>
          <w:sz w:val="22"/>
          <w:szCs w:val="22"/>
        </w:rPr>
        <w:t>2</w:t>
      </w:r>
      <w:r w:rsidR="003E0D33" w:rsidRPr="00E20E7E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120</w:t>
      </w:r>
    </w:p>
    <w:p w:rsidR="003E0D33" w:rsidRPr="00E20E7E" w:rsidRDefault="003E0D33" w:rsidP="003E0D33">
      <w:pPr>
        <w:jc w:val="center"/>
        <w:rPr>
          <w:rFonts w:ascii="Arial" w:hAnsi="Arial"/>
          <w:sz w:val="22"/>
          <w:szCs w:val="22"/>
        </w:rPr>
      </w:pPr>
      <w:r w:rsidRPr="00E20E7E">
        <w:rPr>
          <w:rFonts w:ascii="Arial" w:hAnsi="Arial"/>
          <w:sz w:val="22"/>
          <w:szCs w:val="22"/>
        </w:rPr>
        <w:t>Telefone: (27) 3323-3790 -</w:t>
      </w:r>
      <w:r w:rsidR="00D9426C" w:rsidRPr="00E20E7E">
        <w:rPr>
          <w:rFonts w:ascii="Arial" w:hAnsi="Arial"/>
          <w:sz w:val="22"/>
          <w:szCs w:val="22"/>
        </w:rPr>
        <w:t xml:space="preserve"> </w:t>
      </w:r>
      <w:r w:rsidRPr="00E20E7E">
        <w:rPr>
          <w:rFonts w:ascii="Arial" w:hAnsi="Arial"/>
          <w:sz w:val="22"/>
          <w:szCs w:val="22"/>
        </w:rPr>
        <w:t xml:space="preserve">(27) </w:t>
      </w:r>
      <w:r w:rsidR="002C7E3A" w:rsidRPr="00E20E7E">
        <w:rPr>
          <w:rFonts w:ascii="Arial" w:hAnsi="Arial"/>
          <w:sz w:val="22"/>
          <w:szCs w:val="22"/>
        </w:rPr>
        <w:t>9</w:t>
      </w:r>
      <w:r w:rsidRPr="00E20E7E">
        <w:rPr>
          <w:rFonts w:ascii="Arial" w:hAnsi="Arial"/>
          <w:sz w:val="22"/>
          <w:szCs w:val="22"/>
        </w:rPr>
        <w:t>9923-5857</w:t>
      </w:r>
    </w:p>
    <w:p w:rsidR="003E0D33" w:rsidRPr="00E20E7E" w:rsidRDefault="003E0D33" w:rsidP="000B352D">
      <w:pPr>
        <w:pStyle w:val="Ttulo"/>
        <w:tabs>
          <w:tab w:val="left" w:pos="3060"/>
          <w:tab w:val="center" w:pos="4536"/>
        </w:tabs>
        <w:rPr>
          <w:rFonts w:ascii="Arial Black" w:hAnsi="Arial Black"/>
          <w:b w:val="0"/>
          <w:i w:val="0"/>
          <w:sz w:val="22"/>
          <w:szCs w:val="22"/>
          <w:lang w:val="pt-BR"/>
        </w:rPr>
      </w:pPr>
      <w:r w:rsidRPr="00E20E7E">
        <w:rPr>
          <w:b w:val="0"/>
          <w:i w:val="0"/>
          <w:sz w:val="22"/>
          <w:szCs w:val="22"/>
          <w:lang w:val="pt-BR"/>
        </w:rPr>
        <w:t>Nascimento</w:t>
      </w:r>
      <w:r w:rsidR="00917035" w:rsidRPr="00E20E7E">
        <w:rPr>
          <w:b w:val="0"/>
          <w:i w:val="0"/>
          <w:sz w:val="22"/>
          <w:szCs w:val="22"/>
          <w:lang w:val="pt-BR"/>
        </w:rPr>
        <w:t>: 10/03/</w:t>
      </w:r>
      <w:r w:rsidRPr="00E20E7E">
        <w:rPr>
          <w:b w:val="0"/>
          <w:i w:val="0"/>
          <w:sz w:val="22"/>
          <w:szCs w:val="22"/>
          <w:lang w:val="pt-BR"/>
        </w:rPr>
        <w:t>1971</w:t>
      </w:r>
      <w:r w:rsidR="00174C80" w:rsidRPr="00E20E7E">
        <w:rPr>
          <w:b w:val="0"/>
          <w:i w:val="0"/>
          <w:sz w:val="22"/>
          <w:szCs w:val="22"/>
          <w:lang w:val="pt-BR"/>
        </w:rPr>
        <w:t xml:space="preserve"> - </w:t>
      </w:r>
      <w:r w:rsidRPr="00E20E7E">
        <w:rPr>
          <w:b w:val="0"/>
          <w:i w:val="0"/>
          <w:sz w:val="22"/>
          <w:szCs w:val="22"/>
          <w:lang w:val="pt-BR"/>
        </w:rPr>
        <w:t>Estado Civil: Casado</w:t>
      </w:r>
    </w:p>
    <w:p w:rsidR="003E0D33" w:rsidRPr="007111B7" w:rsidRDefault="003E0D33" w:rsidP="003E0D33">
      <w:pPr>
        <w:shd w:val="clear" w:color="auto" w:fill="CCCCCC"/>
        <w:jc w:val="both"/>
        <w:rPr>
          <w:rFonts w:ascii="Arial" w:hAnsi="Arial"/>
          <w:sz w:val="24"/>
          <w:szCs w:val="24"/>
        </w:rPr>
      </w:pPr>
      <w:r w:rsidRPr="007111B7">
        <w:rPr>
          <w:rFonts w:ascii="Arial" w:hAnsi="Arial"/>
          <w:b/>
          <w:sz w:val="24"/>
          <w:szCs w:val="24"/>
        </w:rPr>
        <w:t>FORMAÇÃO</w:t>
      </w:r>
      <w:r w:rsidRPr="007111B7">
        <w:rPr>
          <w:rFonts w:ascii="Arial" w:hAnsi="Arial"/>
          <w:sz w:val="24"/>
          <w:szCs w:val="24"/>
        </w:rPr>
        <w:t>:</w:t>
      </w:r>
    </w:p>
    <w:p w:rsidR="007048BA" w:rsidRPr="007048BA" w:rsidRDefault="007048BA" w:rsidP="00DD14E4">
      <w:pPr>
        <w:pStyle w:val="Ttulo3"/>
        <w:rPr>
          <w:b/>
          <w:sz w:val="16"/>
          <w:szCs w:val="16"/>
        </w:rPr>
      </w:pPr>
    </w:p>
    <w:p w:rsidR="00DD14E4" w:rsidRPr="00053C84" w:rsidRDefault="00DD14E4" w:rsidP="00DD14E4">
      <w:pPr>
        <w:pStyle w:val="Ttulo3"/>
        <w:rPr>
          <w:b/>
          <w:sz w:val="22"/>
          <w:szCs w:val="22"/>
        </w:rPr>
      </w:pPr>
      <w:r w:rsidRPr="00053C84">
        <w:rPr>
          <w:b/>
          <w:sz w:val="22"/>
          <w:szCs w:val="22"/>
        </w:rPr>
        <w:t>Mestrado</w:t>
      </w:r>
    </w:p>
    <w:p w:rsidR="00DD14E4" w:rsidRPr="00053C84" w:rsidRDefault="00DD14E4" w:rsidP="00DD14E4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Gestão Pública</w:t>
      </w:r>
    </w:p>
    <w:p w:rsidR="00DD14E4" w:rsidRPr="00053C84" w:rsidRDefault="00DD14E4" w:rsidP="00DD14E4">
      <w:pPr>
        <w:rPr>
          <w:rFonts w:ascii="Arial" w:hAnsi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Instituição: </w:t>
      </w:r>
      <w:r w:rsidRPr="00053C84">
        <w:rPr>
          <w:rFonts w:ascii="Arial" w:hAnsi="Arial"/>
          <w:sz w:val="22"/>
          <w:szCs w:val="22"/>
        </w:rPr>
        <w:t>Universidade Federal do Espírito Santo – UFES</w:t>
      </w:r>
    </w:p>
    <w:p w:rsidR="00DD14E4" w:rsidRPr="00053C84" w:rsidRDefault="00DD14E4" w:rsidP="00DD14E4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Ano de conclusão: </w:t>
      </w:r>
      <w:r w:rsidR="00A0754E" w:rsidRPr="00053C84">
        <w:rPr>
          <w:rFonts w:ascii="Arial" w:hAnsi="Arial" w:cs="Arial"/>
          <w:sz w:val="22"/>
          <w:szCs w:val="22"/>
        </w:rPr>
        <w:t xml:space="preserve"> </w:t>
      </w:r>
      <w:r w:rsidR="00983195" w:rsidRPr="00053C84">
        <w:rPr>
          <w:rFonts w:ascii="Arial" w:hAnsi="Arial" w:cs="Arial"/>
          <w:sz w:val="22"/>
          <w:szCs w:val="22"/>
        </w:rPr>
        <w:t>201</w:t>
      </w:r>
      <w:r w:rsidR="00CC7F90" w:rsidRPr="00053C84">
        <w:rPr>
          <w:rFonts w:ascii="Arial" w:hAnsi="Arial" w:cs="Arial"/>
          <w:sz w:val="22"/>
          <w:szCs w:val="22"/>
        </w:rPr>
        <w:t>5</w:t>
      </w:r>
    </w:p>
    <w:p w:rsidR="00DD14E4" w:rsidRPr="007048BA" w:rsidRDefault="00DD14E4" w:rsidP="007F5F70">
      <w:pPr>
        <w:pStyle w:val="Ttulo3"/>
        <w:rPr>
          <w:sz w:val="16"/>
          <w:szCs w:val="16"/>
        </w:rPr>
      </w:pPr>
    </w:p>
    <w:p w:rsidR="007F5F70" w:rsidRPr="00053C84" w:rsidRDefault="007F5F70" w:rsidP="007F5F70">
      <w:pPr>
        <w:pStyle w:val="Ttulo3"/>
        <w:rPr>
          <w:b/>
          <w:sz w:val="22"/>
          <w:szCs w:val="22"/>
        </w:rPr>
      </w:pPr>
      <w:r w:rsidRPr="00053C84">
        <w:rPr>
          <w:b/>
          <w:sz w:val="22"/>
          <w:szCs w:val="22"/>
        </w:rPr>
        <w:t>Pós-graduação</w:t>
      </w:r>
    </w:p>
    <w:p w:rsidR="007F5F70" w:rsidRPr="00053C84" w:rsidRDefault="007F5F70" w:rsidP="007F5F70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Gestão Pública e Contábil</w:t>
      </w:r>
    </w:p>
    <w:p w:rsidR="007F5F70" w:rsidRPr="00053C84" w:rsidRDefault="007F5F70" w:rsidP="007F5F70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Instituição: FAAC – Faculdade Afonso Cláudio</w:t>
      </w:r>
    </w:p>
    <w:p w:rsidR="007F5F70" w:rsidRPr="00053C84" w:rsidRDefault="007F5F70" w:rsidP="007F5F70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Ano de conclusão: 2008</w:t>
      </w:r>
    </w:p>
    <w:p w:rsidR="007F5F70" w:rsidRPr="007048BA" w:rsidRDefault="007F5F70" w:rsidP="007F5F70">
      <w:pPr>
        <w:rPr>
          <w:rFonts w:ascii="Arial" w:hAnsi="Arial" w:cs="Arial"/>
          <w:sz w:val="16"/>
          <w:szCs w:val="16"/>
        </w:rPr>
      </w:pPr>
    </w:p>
    <w:p w:rsidR="00101955" w:rsidRPr="00053C84" w:rsidRDefault="00101955">
      <w:pPr>
        <w:pStyle w:val="Ttulo3"/>
        <w:rPr>
          <w:rFonts w:cs="Arial"/>
          <w:b/>
          <w:sz w:val="22"/>
          <w:szCs w:val="22"/>
        </w:rPr>
      </w:pPr>
      <w:r w:rsidRPr="00053C84">
        <w:rPr>
          <w:rFonts w:cs="Arial"/>
          <w:b/>
          <w:sz w:val="22"/>
          <w:szCs w:val="22"/>
        </w:rPr>
        <w:t>Graduação</w:t>
      </w:r>
    </w:p>
    <w:p w:rsidR="00101955" w:rsidRPr="00053C84" w:rsidRDefault="0010195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Bacharel em Ciências Contábeis</w:t>
      </w:r>
    </w:p>
    <w:p w:rsidR="00101955" w:rsidRPr="00053C84" w:rsidRDefault="0010195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Instituição: Universidade Federal do Espírito Santo – UFES</w:t>
      </w:r>
    </w:p>
    <w:p w:rsidR="003A24F5" w:rsidRPr="00053C84" w:rsidRDefault="003A24F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Ano de conclusão: 2010</w:t>
      </w:r>
    </w:p>
    <w:p w:rsidR="00101955" w:rsidRPr="007048BA" w:rsidRDefault="00101955">
      <w:pPr>
        <w:rPr>
          <w:rFonts w:ascii="Arial" w:hAnsi="Arial"/>
          <w:sz w:val="16"/>
          <w:szCs w:val="16"/>
        </w:rPr>
      </w:pPr>
    </w:p>
    <w:p w:rsidR="00101955" w:rsidRPr="00053C84" w:rsidRDefault="00101955">
      <w:pPr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Graduação</w:t>
      </w:r>
    </w:p>
    <w:p w:rsidR="00101955" w:rsidRPr="00053C84" w:rsidRDefault="0010195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Tecnólogo em Administração – Planejamento Administrativo</w:t>
      </w:r>
    </w:p>
    <w:p w:rsidR="00101955" w:rsidRPr="00053C84" w:rsidRDefault="0010195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Faculdade Espírito </w:t>
      </w:r>
      <w:proofErr w:type="spellStart"/>
      <w:r w:rsidRPr="00053C84">
        <w:rPr>
          <w:rFonts w:ascii="Arial" w:hAnsi="Arial"/>
          <w:sz w:val="22"/>
          <w:szCs w:val="22"/>
        </w:rPr>
        <w:t>Santense</w:t>
      </w:r>
      <w:proofErr w:type="spellEnd"/>
      <w:r w:rsidRPr="00053C84">
        <w:rPr>
          <w:rFonts w:ascii="Arial" w:hAnsi="Arial"/>
          <w:sz w:val="22"/>
          <w:szCs w:val="22"/>
        </w:rPr>
        <w:t xml:space="preserve"> de Ensino Tecnológico – FAESA</w:t>
      </w:r>
    </w:p>
    <w:p w:rsidR="00101955" w:rsidRPr="00053C84" w:rsidRDefault="0010195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Ano de conclusão: 2003</w:t>
      </w:r>
    </w:p>
    <w:p w:rsidR="00101955" w:rsidRPr="007048BA" w:rsidRDefault="00101955">
      <w:pPr>
        <w:rPr>
          <w:rFonts w:ascii="Arial" w:hAnsi="Arial"/>
          <w:sz w:val="16"/>
          <w:szCs w:val="16"/>
        </w:rPr>
      </w:pPr>
    </w:p>
    <w:p w:rsidR="003E0D33" w:rsidRPr="007111B7" w:rsidRDefault="003E0D33" w:rsidP="003E0D33">
      <w:pPr>
        <w:shd w:val="clear" w:color="auto" w:fill="CCCCCC"/>
        <w:jc w:val="both"/>
        <w:rPr>
          <w:rFonts w:ascii="Arial" w:hAnsi="Arial"/>
          <w:b/>
          <w:sz w:val="24"/>
          <w:szCs w:val="24"/>
        </w:rPr>
      </w:pPr>
      <w:r w:rsidRPr="007111B7">
        <w:rPr>
          <w:rFonts w:ascii="Arial" w:hAnsi="Arial"/>
          <w:b/>
          <w:sz w:val="24"/>
          <w:szCs w:val="24"/>
        </w:rPr>
        <w:t>HISTÓRICO PROFISSIONAL:</w:t>
      </w:r>
    </w:p>
    <w:p w:rsidR="003E0D33" w:rsidRPr="007048BA" w:rsidRDefault="003E0D33" w:rsidP="003E0D33">
      <w:pPr>
        <w:jc w:val="both"/>
        <w:rPr>
          <w:rFonts w:ascii="Arial" w:hAnsi="Arial"/>
          <w:b/>
          <w:sz w:val="16"/>
          <w:szCs w:val="16"/>
        </w:rPr>
      </w:pPr>
    </w:p>
    <w:p w:rsidR="0061799F" w:rsidRPr="00053C84" w:rsidRDefault="0061799F" w:rsidP="0061799F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Chefe da Divisão Administrativa Financeira</w:t>
      </w:r>
    </w:p>
    <w:p w:rsidR="0061799F" w:rsidRPr="00053C84" w:rsidRDefault="0061799F" w:rsidP="005B6F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Atividades desenvolvidas: </w:t>
      </w:r>
      <w:r w:rsidR="005B6F29" w:rsidRPr="00053C84">
        <w:rPr>
          <w:rFonts w:ascii="Arial" w:hAnsi="Arial" w:cs="Arial"/>
          <w:sz w:val="22"/>
          <w:szCs w:val="22"/>
        </w:rPr>
        <w:t xml:space="preserve">Coordenar a implementação das políticas de gestão administrativa, orçamentária, financeira e contábil; </w:t>
      </w:r>
      <w:proofErr w:type="gramStart"/>
      <w:r w:rsidR="005B6F29" w:rsidRPr="00053C84">
        <w:rPr>
          <w:rFonts w:ascii="Arial" w:hAnsi="Arial" w:cs="Arial"/>
          <w:sz w:val="22"/>
          <w:szCs w:val="22"/>
        </w:rPr>
        <w:t>Realizar</w:t>
      </w:r>
      <w:proofErr w:type="gramEnd"/>
      <w:r w:rsidR="005B6F29" w:rsidRPr="00053C84">
        <w:rPr>
          <w:rFonts w:ascii="Arial" w:hAnsi="Arial" w:cs="Arial"/>
          <w:sz w:val="22"/>
          <w:szCs w:val="22"/>
        </w:rPr>
        <w:t xml:space="preserve"> o registro e gerenciamento contábil do hospital; Acompanhar os custos hospitalares; Gerenciar e executar as aquisições de bens e serviços; Gere</w:t>
      </w:r>
      <w:r w:rsidR="0043170A" w:rsidRPr="00053C84">
        <w:rPr>
          <w:rFonts w:ascii="Arial" w:hAnsi="Arial" w:cs="Arial"/>
          <w:sz w:val="22"/>
          <w:szCs w:val="22"/>
        </w:rPr>
        <w:t>nciar o patrimônio do hospital</w:t>
      </w:r>
      <w:r w:rsidRPr="00053C84">
        <w:rPr>
          <w:rFonts w:ascii="Arial" w:hAnsi="Arial" w:cs="Arial"/>
          <w:sz w:val="22"/>
          <w:szCs w:val="22"/>
        </w:rPr>
        <w:t>...</w:t>
      </w:r>
    </w:p>
    <w:p w:rsidR="0061799F" w:rsidRPr="00053C84" w:rsidRDefault="0061799F" w:rsidP="0061799F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 xml:space="preserve">Período: Desde </w:t>
      </w:r>
      <w:r w:rsidR="00E332C7" w:rsidRPr="00053C84">
        <w:rPr>
          <w:sz w:val="22"/>
          <w:szCs w:val="22"/>
        </w:rPr>
        <w:t>06</w:t>
      </w:r>
      <w:r w:rsidRPr="00053C84">
        <w:rPr>
          <w:sz w:val="22"/>
          <w:szCs w:val="22"/>
        </w:rPr>
        <w:t>/20</w:t>
      </w:r>
      <w:r w:rsidR="00E332C7" w:rsidRPr="00053C84">
        <w:rPr>
          <w:sz w:val="22"/>
          <w:szCs w:val="22"/>
        </w:rPr>
        <w:t>17</w:t>
      </w:r>
    </w:p>
    <w:p w:rsidR="0061799F" w:rsidRPr="00053C84" w:rsidRDefault="0061799F" w:rsidP="0061799F">
      <w:pPr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Empresa Brasileira de Serviços Hospitalares/EBSERH – Filial ES</w:t>
      </w:r>
    </w:p>
    <w:p w:rsidR="0061799F" w:rsidRPr="007048BA" w:rsidRDefault="0061799F" w:rsidP="00A50300">
      <w:pPr>
        <w:jc w:val="both"/>
        <w:rPr>
          <w:rFonts w:ascii="Arial" w:hAnsi="Arial"/>
          <w:b/>
          <w:sz w:val="16"/>
          <w:szCs w:val="16"/>
        </w:rPr>
      </w:pPr>
    </w:p>
    <w:p w:rsidR="00A50300" w:rsidRPr="00053C84" w:rsidRDefault="00A50300" w:rsidP="00A50300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Chefe do Setor de Contabilidade</w:t>
      </w:r>
    </w:p>
    <w:p w:rsidR="00A50300" w:rsidRPr="00053C84" w:rsidRDefault="00A50300" w:rsidP="005263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Atividades desenvolvidas: </w:t>
      </w:r>
      <w:r w:rsidR="005263D3" w:rsidRPr="00053C84">
        <w:rPr>
          <w:rFonts w:ascii="Arial" w:hAnsi="Arial" w:cs="Arial"/>
          <w:sz w:val="22"/>
          <w:szCs w:val="22"/>
        </w:rPr>
        <w:t>Orientar e acompanhar a análise contábil das unidades de contabilidade fiscal e de custos, efetuar os r</w:t>
      </w:r>
      <w:r w:rsidRPr="00053C84">
        <w:rPr>
          <w:rFonts w:ascii="Arial" w:hAnsi="Arial" w:cs="Arial"/>
          <w:sz w:val="22"/>
          <w:szCs w:val="22"/>
        </w:rPr>
        <w:t>egistros contábeis e financeiros,</w:t>
      </w:r>
      <w:r w:rsidR="005263D3" w:rsidRPr="00053C84">
        <w:rPr>
          <w:rFonts w:ascii="Arial" w:hAnsi="Arial" w:cs="Arial"/>
          <w:sz w:val="22"/>
          <w:szCs w:val="22"/>
        </w:rPr>
        <w:t xml:space="preserve"> </w:t>
      </w:r>
      <w:r w:rsidRPr="00053C84">
        <w:rPr>
          <w:rFonts w:ascii="Arial" w:hAnsi="Arial" w:cs="Arial"/>
          <w:sz w:val="22"/>
          <w:szCs w:val="22"/>
        </w:rPr>
        <w:t>elabora</w:t>
      </w:r>
      <w:r w:rsidR="0004325D" w:rsidRPr="00053C84">
        <w:rPr>
          <w:rFonts w:ascii="Arial" w:hAnsi="Arial" w:cs="Arial"/>
          <w:sz w:val="22"/>
          <w:szCs w:val="22"/>
        </w:rPr>
        <w:t xml:space="preserve">ção das demonstrações contábeis, financeiras </w:t>
      </w:r>
      <w:r w:rsidR="00423478" w:rsidRPr="00053C84">
        <w:rPr>
          <w:rFonts w:ascii="Arial" w:hAnsi="Arial" w:cs="Arial"/>
          <w:sz w:val="22"/>
          <w:szCs w:val="22"/>
        </w:rPr>
        <w:t>e gerenciais</w:t>
      </w:r>
      <w:r w:rsidRPr="00053C84">
        <w:rPr>
          <w:rFonts w:ascii="Arial" w:hAnsi="Arial" w:cs="Arial"/>
          <w:sz w:val="22"/>
          <w:szCs w:val="22"/>
        </w:rPr>
        <w:t>...</w:t>
      </w:r>
    </w:p>
    <w:p w:rsidR="00A50300" w:rsidRPr="00053C84" w:rsidRDefault="00A50300" w:rsidP="005263D3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Desde 1</w:t>
      </w:r>
      <w:r w:rsidR="00380BC5" w:rsidRPr="00053C84">
        <w:rPr>
          <w:sz w:val="22"/>
          <w:szCs w:val="22"/>
        </w:rPr>
        <w:t>2</w:t>
      </w:r>
      <w:r w:rsidRPr="00053C84">
        <w:rPr>
          <w:sz w:val="22"/>
          <w:szCs w:val="22"/>
        </w:rPr>
        <w:t>/20</w:t>
      </w:r>
      <w:r w:rsidR="00380BC5" w:rsidRPr="00053C84">
        <w:rPr>
          <w:sz w:val="22"/>
          <w:szCs w:val="22"/>
        </w:rPr>
        <w:t>13</w:t>
      </w:r>
    </w:p>
    <w:p w:rsidR="00A50300" w:rsidRPr="00053C84" w:rsidRDefault="00A50300" w:rsidP="00A50300">
      <w:pPr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="00662E40" w:rsidRPr="00053C84">
        <w:rPr>
          <w:rFonts w:ascii="Arial" w:hAnsi="Arial"/>
          <w:b/>
          <w:sz w:val="22"/>
          <w:szCs w:val="22"/>
        </w:rPr>
        <w:t>Empresa Brasileira de Serviços Hospitalares/EBSERH – Filial ES</w:t>
      </w:r>
    </w:p>
    <w:p w:rsidR="00A50300" w:rsidRPr="007048BA" w:rsidRDefault="00A50300" w:rsidP="0086175E">
      <w:pPr>
        <w:jc w:val="both"/>
        <w:rPr>
          <w:rFonts w:ascii="Arial" w:hAnsi="Arial"/>
          <w:b/>
          <w:sz w:val="16"/>
          <w:szCs w:val="16"/>
        </w:rPr>
      </w:pPr>
    </w:p>
    <w:p w:rsidR="0086175E" w:rsidRPr="00053C84" w:rsidRDefault="003E0D33" w:rsidP="0086175E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 xml:space="preserve">Chefe da Divisão de </w:t>
      </w:r>
      <w:r w:rsidR="0086175E" w:rsidRPr="00053C84">
        <w:rPr>
          <w:rFonts w:ascii="Arial" w:hAnsi="Arial"/>
          <w:b/>
          <w:sz w:val="22"/>
          <w:szCs w:val="22"/>
        </w:rPr>
        <w:t>Contabilidade e Finanças</w:t>
      </w:r>
    </w:p>
    <w:p w:rsidR="0086175E" w:rsidRPr="00053C84" w:rsidRDefault="0086175E" w:rsidP="0086175E">
      <w:pPr>
        <w:pStyle w:val="Corpodetexto"/>
        <w:jc w:val="both"/>
        <w:rPr>
          <w:sz w:val="22"/>
          <w:szCs w:val="22"/>
        </w:rPr>
      </w:pPr>
      <w:r w:rsidRPr="00053C84">
        <w:rPr>
          <w:sz w:val="22"/>
          <w:szCs w:val="22"/>
        </w:rPr>
        <w:t xml:space="preserve">Atividades desenvolvidas: </w:t>
      </w:r>
      <w:r w:rsidR="002B3444" w:rsidRPr="00053C84">
        <w:rPr>
          <w:sz w:val="22"/>
          <w:szCs w:val="22"/>
        </w:rPr>
        <w:t xml:space="preserve">Administrar </w:t>
      </w:r>
      <w:r w:rsidRPr="00053C84">
        <w:rPr>
          <w:sz w:val="22"/>
          <w:szCs w:val="22"/>
        </w:rPr>
        <w:t>a execução orçamentaria e financeira,</w:t>
      </w:r>
      <w:r w:rsidR="002B3444" w:rsidRPr="00053C84">
        <w:rPr>
          <w:sz w:val="22"/>
          <w:szCs w:val="22"/>
        </w:rPr>
        <w:t xml:space="preserve"> fazer a</w:t>
      </w:r>
      <w:r w:rsidRPr="00053C84">
        <w:rPr>
          <w:sz w:val="22"/>
          <w:szCs w:val="22"/>
        </w:rPr>
        <w:t xml:space="preserve"> prestação de contas dos recursos próprios e de </w:t>
      </w:r>
      <w:proofErr w:type="gramStart"/>
      <w:r w:rsidRPr="00053C84">
        <w:rPr>
          <w:sz w:val="22"/>
          <w:szCs w:val="22"/>
        </w:rPr>
        <w:t>convênios,...</w:t>
      </w:r>
      <w:proofErr w:type="gramEnd"/>
    </w:p>
    <w:p w:rsidR="0086175E" w:rsidRPr="00053C84" w:rsidRDefault="00423478" w:rsidP="0086175E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 xml:space="preserve">Período: </w:t>
      </w:r>
      <w:r w:rsidR="0086175E" w:rsidRPr="00053C84">
        <w:rPr>
          <w:sz w:val="22"/>
          <w:szCs w:val="22"/>
        </w:rPr>
        <w:t>11/2005</w:t>
      </w:r>
      <w:r w:rsidR="00380BC5" w:rsidRPr="00053C84">
        <w:rPr>
          <w:sz w:val="22"/>
          <w:szCs w:val="22"/>
        </w:rPr>
        <w:t xml:space="preserve"> até 11/2013</w:t>
      </w:r>
    </w:p>
    <w:p w:rsidR="0086175E" w:rsidRPr="00053C84" w:rsidRDefault="0086175E" w:rsidP="0086175E">
      <w:pPr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Hospital Universitário Cassiano Antônio Moraes – HUCAM/UFES</w:t>
      </w:r>
    </w:p>
    <w:p w:rsidR="0086175E" w:rsidRPr="007048BA" w:rsidRDefault="0086175E" w:rsidP="0086175E">
      <w:pPr>
        <w:rPr>
          <w:rFonts w:ascii="Arial" w:hAnsi="Arial"/>
          <w:b/>
          <w:sz w:val="16"/>
          <w:szCs w:val="16"/>
        </w:rPr>
      </w:pPr>
    </w:p>
    <w:p w:rsidR="00117AC3" w:rsidRPr="00053C84" w:rsidRDefault="00117AC3" w:rsidP="00117AC3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Professor</w:t>
      </w:r>
    </w:p>
    <w:p w:rsidR="00117AC3" w:rsidRPr="00053C84" w:rsidRDefault="008C4247" w:rsidP="00117A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Cursos</w:t>
      </w:r>
      <w:r w:rsidR="00D260D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Técnico de Administração, Técnico de Portos,</w:t>
      </w:r>
      <w:r w:rsidR="00683991" w:rsidRPr="00053C84">
        <w:rPr>
          <w:rFonts w:ascii="Arial" w:hAnsi="Arial"/>
          <w:sz w:val="22"/>
          <w:szCs w:val="22"/>
        </w:rPr>
        <w:t xml:space="preserve"> Técnico de Serviços Jurídicos</w:t>
      </w:r>
    </w:p>
    <w:p w:rsidR="00117AC3" w:rsidRPr="00053C84" w:rsidRDefault="00117AC3" w:rsidP="00117AC3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Disciplinas: </w:t>
      </w:r>
      <w:r w:rsidR="008C4247">
        <w:rPr>
          <w:rFonts w:ascii="Arial" w:hAnsi="Arial"/>
          <w:sz w:val="22"/>
          <w:szCs w:val="22"/>
        </w:rPr>
        <w:t xml:space="preserve">Administração Financeira, Contabilidade Geral, </w:t>
      </w:r>
      <w:r w:rsidR="00BF1E5C" w:rsidRPr="00053C84">
        <w:rPr>
          <w:rFonts w:ascii="Arial" w:hAnsi="Arial"/>
          <w:sz w:val="22"/>
          <w:szCs w:val="22"/>
        </w:rPr>
        <w:t xml:space="preserve">Custos Operacionais, </w:t>
      </w:r>
      <w:r w:rsidR="00304C5C" w:rsidRPr="00053C84">
        <w:rPr>
          <w:rFonts w:ascii="Arial" w:hAnsi="Arial"/>
          <w:sz w:val="22"/>
          <w:szCs w:val="22"/>
        </w:rPr>
        <w:t>Rotinas Administrativas</w:t>
      </w:r>
      <w:r w:rsidR="00BF1E5C" w:rsidRPr="00053C84">
        <w:rPr>
          <w:rFonts w:ascii="Arial" w:hAnsi="Arial"/>
          <w:sz w:val="22"/>
          <w:szCs w:val="22"/>
        </w:rPr>
        <w:t xml:space="preserve"> e Gestão da Qualidade.</w:t>
      </w:r>
    </w:p>
    <w:p w:rsidR="00117AC3" w:rsidRPr="00053C84" w:rsidRDefault="00117AC3" w:rsidP="00117AC3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 xml:space="preserve">Período: </w:t>
      </w:r>
      <w:r w:rsidR="00304C5C" w:rsidRPr="00053C84">
        <w:rPr>
          <w:sz w:val="22"/>
          <w:szCs w:val="22"/>
        </w:rPr>
        <w:t>2017</w:t>
      </w:r>
      <w:r w:rsidR="008C4247">
        <w:rPr>
          <w:sz w:val="22"/>
          <w:szCs w:val="22"/>
        </w:rPr>
        <w:t>, 2018</w:t>
      </w:r>
      <w:r w:rsidRPr="00053C84">
        <w:rPr>
          <w:sz w:val="22"/>
          <w:szCs w:val="22"/>
        </w:rPr>
        <w:t xml:space="preserve">  </w:t>
      </w:r>
    </w:p>
    <w:p w:rsidR="00117AC3" w:rsidRPr="00053C84" w:rsidRDefault="00117AC3" w:rsidP="00117AC3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Instituição:</w:t>
      </w:r>
      <w:r w:rsidRPr="00053C84">
        <w:rPr>
          <w:b/>
          <w:sz w:val="22"/>
          <w:szCs w:val="22"/>
        </w:rPr>
        <w:t xml:space="preserve"> </w:t>
      </w:r>
      <w:r w:rsidR="00304C5C" w:rsidRPr="00053C84">
        <w:rPr>
          <w:b/>
          <w:sz w:val="22"/>
          <w:szCs w:val="22"/>
        </w:rPr>
        <w:t>SEDU</w:t>
      </w:r>
      <w:r w:rsidRPr="00053C84">
        <w:rPr>
          <w:b/>
          <w:sz w:val="22"/>
          <w:szCs w:val="22"/>
        </w:rPr>
        <w:t>/ES</w:t>
      </w:r>
    </w:p>
    <w:p w:rsidR="00117AC3" w:rsidRPr="007048BA" w:rsidRDefault="00117AC3" w:rsidP="00D72FBA">
      <w:pPr>
        <w:jc w:val="both"/>
        <w:rPr>
          <w:rFonts w:ascii="Arial" w:hAnsi="Arial"/>
          <w:b/>
          <w:sz w:val="16"/>
          <w:szCs w:val="16"/>
        </w:rPr>
      </w:pPr>
    </w:p>
    <w:p w:rsidR="0086175E" w:rsidRPr="00053C84" w:rsidRDefault="00215E50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Professor</w:t>
      </w:r>
    </w:p>
    <w:p w:rsidR="0086175E" w:rsidRPr="00053C84" w:rsidRDefault="00D9426C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Disciplinas</w:t>
      </w:r>
      <w:r w:rsidR="0086175E" w:rsidRPr="00053C84">
        <w:rPr>
          <w:rFonts w:ascii="Arial" w:hAnsi="Arial"/>
          <w:sz w:val="22"/>
          <w:szCs w:val="22"/>
        </w:rPr>
        <w:t xml:space="preserve">: </w:t>
      </w:r>
      <w:r w:rsidR="004B2904" w:rsidRPr="00053C84">
        <w:rPr>
          <w:rFonts w:ascii="Arial" w:hAnsi="Arial"/>
          <w:sz w:val="22"/>
          <w:szCs w:val="22"/>
        </w:rPr>
        <w:t xml:space="preserve">Administração Mercadológica e Empreendedorismo, </w:t>
      </w:r>
      <w:r w:rsidR="003A1284" w:rsidRPr="00053C84">
        <w:rPr>
          <w:rFonts w:ascii="Arial" w:hAnsi="Arial"/>
          <w:sz w:val="22"/>
          <w:szCs w:val="22"/>
        </w:rPr>
        <w:t xml:space="preserve">Rotinas de Pessoal, Rotinas de Escritório, </w:t>
      </w:r>
      <w:r w:rsidR="00772D53" w:rsidRPr="00053C84">
        <w:rPr>
          <w:rFonts w:ascii="Arial" w:hAnsi="Arial"/>
          <w:sz w:val="22"/>
          <w:szCs w:val="22"/>
        </w:rPr>
        <w:t xml:space="preserve">Contabilidade </w:t>
      </w:r>
      <w:r w:rsidRPr="00053C84">
        <w:rPr>
          <w:rFonts w:ascii="Arial" w:hAnsi="Arial"/>
          <w:sz w:val="22"/>
          <w:szCs w:val="22"/>
        </w:rPr>
        <w:t>Geral,</w:t>
      </w:r>
      <w:r w:rsidR="00772D53" w:rsidRPr="00053C84">
        <w:rPr>
          <w:rFonts w:ascii="Arial" w:hAnsi="Arial"/>
          <w:sz w:val="22"/>
          <w:szCs w:val="22"/>
        </w:rPr>
        <w:t xml:space="preserve"> </w:t>
      </w:r>
      <w:r w:rsidR="003A1284" w:rsidRPr="00053C84">
        <w:rPr>
          <w:rFonts w:ascii="Arial" w:hAnsi="Arial"/>
          <w:sz w:val="22"/>
          <w:szCs w:val="22"/>
        </w:rPr>
        <w:t xml:space="preserve">Matemática Financeira, </w:t>
      </w:r>
      <w:r w:rsidR="0086175E" w:rsidRPr="00053C84">
        <w:rPr>
          <w:rFonts w:ascii="Arial" w:hAnsi="Arial"/>
          <w:sz w:val="22"/>
          <w:szCs w:val="22"/>
        </w:rPr>
        <w:t>Estatí</w:t>
      </w:r>
      <w:r w:rsidR="003A1284" w:rsidRPr="00053C84">
        <w:rPr>
          <w:rFonts w:ascii="Arial" w:hAnsi="Arial"/>
          <w:sz w:val="22"/>
          <w:szCs w:val="22"/>
        </w:rPr>
        <w:t>stica,</w:t>
      </w:r>
      <w:r w:rsidR="00A50300" w:rsidRPr="00053C84">
        <w:rPr>
          <w:rFonts w:ascii="Arial" w:hAnsi="Arial"/>
          <w:sz w:val="22"/>
          <w:szCs w:val="22"/>
        </w:rPr>
        <w:t xml:space="preserve"> Contabilidade de Custos, etc.</w:t>
      </w:r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 xml:space="preserve">Período: </w:t>
      </w:r>
      <w:r w:rsidR="00423478" w:rsidRPr="00053C84">
        <w:rPr>
          <w:sz w:val="22"/>
          <w:szCs w:val="22"/>
        </w:rPr>
        <w:t>02/2013 até 0</w:t>
      </w:r>
      <w:r w:rsidR="00AD027C" w:rsidRPr="00053C84">
        <w:rPr>
          <w:sz w:val="22"/>
          <w:szCs w:val="22"/>
        </w:rPr>
        <w:t>3</w:t>
      </w:r>
      <w:r w:rsidR="00423478" w:rsidRPr="00053C84">
        <w:rPr>
          <w:sz w:val="22"/>
          <w:szCs w:val="22"/>
        </w:rPr>
        <w:t>/2015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SENAI/ES</w:t>
      </w:r>
    </w:p>
    <w:p w:rsidR="00117AC3" w:rsidRPr="00053C84" w:rsidRDefault="00117AC3" w:rsidP="003A1284">
      <w:pPr>
        <w:jc w:val="both"/>
        <w:rPr>
          <w:rFonts w:ascii="Arial" w:hAnsi="Arial"/>
          <w:b/>
          <w:sz w:val="22"/>
          <w:szCs w:val="22"/>
        </w:rPr>
      </w:pP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lastRenderedPageBreak/>
        <w:t>Professor</w:t>
      </w:r>
    </w:p>
    <w:p w:rsidR="0086175E" w:rsidRPr="00053C84" w:rsidRDefault="00D9426C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Disciplinas</w:t>
      </w:r>
      <w:r w:rsidR="003A1284" w:rsidRPr="00053C84">
        <w:rPr>
          <w:rFonts w:ascii="Arial" w:hAnsi="Arial"/>
          <w:sz w:val="22"/>
          <w:szCs w:val="22"/>
        </w:rPr>
        <w:t xml:space="preserve">: Matemática Financeira, Estatística, Contabilidade de Custos, </w:t>
      </w:r>
      <w:r w:rsidR="0086175E" w:rsidRPr="00053C84">
        <w:rPr>
          <w:rFonts w:ascii="Arial" w:hAnsi="Arial"/>
          <w:sz w:val="22"/>
          <w:szCs w:val="22"/>
        </w:rPr>
        <w:t>Contabilidade Geral e Contabilidade para Não Contadore</w:t>
      </w:r>
      <w:r w:rsidR="00143A7C" w:rsidRPr="00053C84">
        <w:rPr>
          <w:rFonts w:ascii="Arial" w:hAnsi="Arial"/>
          <w:sz w:val="22"/>
          <w:szCs w:val="22"/>
        </w:rPr>
        <w:t>s, Cadastro crédito e cobrança, Gestão de patrimônio e Gestão Financeira.</w:t>
      </w:r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2011 a 2012</w:t>
      </w:r>
      <w:r w:rsidR="00143A7C" w:rsidRPr="00053C84">
        <w:rPr>
          <w:sz w:val="22"/>
          <w:szCs w:val="22"/>
        </w:rPr>
        <w:t xml:space="preserve"> e 2015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SENAC/ES</w:t>
      </w:r>
    </w:p>
    <w:p w:rsidR="0086175E" w:rsidRPr="007048BA" w:rsidRDefault="0086175E" w:rsidP="003A1284">
      <w:pPr>
        <w:jc w:val="both"/>
        <w:rPr>
          <w:rFonts w:ascii="Arial" w:hAnsi="Arial"/>
          <w:b/>
          <w:sz w:val="16"/>
          <w:szCs w:val="16"/>
        </w:rPr>
      </w:pPr>
    </w:p>
    <w:p w:rsidR="0086175E" w:rsidRPr="00053C84" w:rsidRDefault="00215E50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Professor</w:t>
      </w:r>
    </w:p>
    <w:p w:rsidR="0086175E" w:rsidRPr="00053C84" w:rsidRDefault="000E6EC6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Cursos: Ética e Serviço Público,</w:t>
      </w:r>
      <w:r w:rsidR="0086175E" w:rsidRPr="00053C84">
        <w:rPr>
          <w:rFonts w:ascii="Arial" w:hAnsi="Arial"/>
          <w:sz w:val="22"/>
          <w:szCs w:val="22"/>
        </w:rPr>
        <w:t xml:space="preserve"> Qualidade no Atendimento e Contabilidade Pública.</w:t>
      </w:r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2008 a 2010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NTS/UFES</w:t>
      </w:r>
    </w:p>
    <w:p w:rsidR="0086175E" w:rsidRPr="007048BA" w:rsidRDefault="0086175E" w:rsidP="003A1284">
      <w:pPr>
        <w:jc w:val="both"/>
        <w:rPr>
          <w:rFonts w:ascii="Arial" w:hAnsi="Arial"/>
          <w:b/>
          <w:sz w:val="16"/>
          <w:szCs w:val="16"/>
        </w:rPr>
      </w:pP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Consultor de Finanças Pessoais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Atividade desenvolvida: Consultoria</w:t>
      </w:r>
      <w:r w:rsidRPr="00053C84">
        <w:rPr>
          <w:rFonts w:ascii="Arial" w:hAnsi="Arial"/>
          <w:sz w:val="22"/>
          <w:szCs w:val="22"/>
        </w:rPr>
        <w:t xml:space="preserve"> em planejamento financeiro pessoal.</w:t>
      </w:r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Desde 2010</w:t>
      </w: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proofErr w:type="spellStart"/>
      <w:r w:rsidR="000E6EC6" w:rsidRPr="00053C84">
        <w:rPr>
          <w:rFonts w:ascii="Arial" w:hAnsi="Arial"/>
          <w:b/>
          <w:sz w:val="22"/>
          <w:szCs w:val="22"/>
        </w:rPr>
        <w:t>Optum</w:t>
      </w:r>
      <w:proofErr w:type="spellEnd"/>
      <w:r w:rsidR="000E6EC6" w:rsidRPr="00053C84">
        <w:rPr>
          <w:rFonts w:ascii="Arial" w:hAnsi="Arial"/>
          <w:b/>
          <w:sz w:val="22"/>
          <w:szCs w:val="22"/>
        </w:rPr>
        <w:t xml:space="preserve"> S/A</w:t>
      </w:r>
    </w:p>
    <w:p w:rsidR="0086175E" w:rsidRPr="007048BA" w:rsidRDefault="0086175E" w:rsidP="003A1284">
      <w:pPr>
        <w:jc w:val="both"/>
        <w:rPr>
          <w:rFonts w:ascii="Arial" w:hAnsi="Arial"/>
          <w:sz w:val="16"/>
          <w:szCs w:val="16"/>
        </w:rPr>
      </w:pP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Supervisor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Atividades desenvolvidas: Supervisão de equipe e da produção, elaboração de metas e acompanhamento</w:t>
      </w:r>
      <w:r w:rsidR="0008686C" w:rsidRPr="00053C84">
        <w:rPr>
          <w:rFonts w:ascii="Arial" w:hAnsi="Arial"/>
          <w:sz w:val="22"/>
          <w:szCs w:val="22"/>
        </w:rPr>
        <w:t xml:space="preserve"> de execução, analise</w:t>
      </w:r>
      <w:r w:rsidR="00403499" w:rsidRPr="00053C84">
        <w:rPr>
          <w:rFonts w:ascii="Arial" w:hAnsi="Arial"/>
          <w:sz w:val="22"/>
          <w:szCs w:val="22"/>
        </w:rPr>
        <w:t xml:space="preserve"> de </w:t>
      </w:r>
      <w:proofErr w:type="gramStart"/>
      <w:r w:rsidR="00403499" w:rsidRPr="00053C84">
        <w:rPr>
          <w:rFonts w:ascii="Arial" w:hAnsi="Arial"/>
          <w:sz w:val="22"/>
          <w:szCs w:val="22"/>
        </w:rPr>
        <w:t>resultados,...</w:t>
      </w:r>
      <w:proofErr w:type="gramEnd"/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01/06/2000 a 30/05/2003</w:t>
      </w: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r w:rsidRPr="00053C84">
        <w:rPr>
          <w:rFonts w:ascii="Arial" w:hAnsi="Arial"/>
          <w:b/>
          <w:sz w:val="22"/>
          <w:szCs w:val="22"/>
        </w:rPr>
        <w:t>Brasil Center Comunicações - EMBRATEL</w:t>
      </w:r>
    </w:p>
    <w:p w:rsidR="0086175E" w:rsidRPr="007048BA" w:rsidRDefault="0086175E" w:rsidP="003A1284">
      <w:pPr>
        <w:jc w:val="both"/>
        <w:rPr>
          <w:rFonts w:ascii="Arial" w:hAnsi="Arial"/>
          <w:sz w:val="16"/>
          <w:szCs w:val="16"/>
        </w:rPr>
      </w:pPr>
    </w:p>
    <w:p w:rsidR="0086175E" w:rsidRPr="00053C84" w:rsidRDefault="0086175E" w:rsidP="003A1284">
      <w:pPr>
        <w:jc w:val="both"/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b/>
          <w:sz w:val="22"/>
          <w:szCs w:val="22"/>
        </w:rPr>
        <w:t>Gerente Administrativo Financeiro</w:t>
      </w:r>
    </w:p>
    <w:p w:rsidR="0086175E" w:rsidRPr="00053C84" w:rsidRDefault="0086175E" w:rsidP="003A1284">
      <w:pPr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Atividades desenvolvidas: </w:t>
      </w:r>
      <w:r w:rsidR="00041CE0" w:rsidRPr="00053C84">
        <w:rPr>
          <w:rFonts w:ascii="Arial" w:hAnsi="Arial"/>
          <w:sz w:val="22"/>
          <w:szCs w:val="22"/>
        </w:rPr>
        <w:t xml:space="preserve">Analise das compras, </w:t>
      </w:r>
      <w:r w:rsidRPr="00053C84">
        <w:rPr>
          <w:rFonts w:ascii="Arial" w:hAnsi="Arial"/>
          <w:sz w:val="22"/>
          <w:szCs w:val="22"/>
        </w:rPr>
        <w:t xml:space="preserve">Elaboração </w:t>
      </w:r>
      <w:r w:rsidR="008910CA" w:rsidRPr="00053C84">
        <w:rPr>
          <w:rFonts w:ascii="Arial" w:hAnsi="Arial"/>
          <w:sz w:val="22"/>
          <w:szCs w:val="22"/>
        </w:rPr>
        <w:t xml:space="preserve">do </w:t>
      </w:r>
      <w:r w:rsidRPr="00053C84">
        <w:rPr>
          <w:rFonts w:ascii="Arial" w:hAnsi="Arial"/>
          <w:sz w:val="22"/>
          <w:szCs w:val="22"/>
        </w:rPr>
        <w:t>preço de venda, controle das receitas e des</w:t>
      </w:r>
      <w:r w:rsidR="00CB4ED4" w:rsidRPr="00053C84">
        <w:rPr>
          <w:rFonts w:ascii="Arial" w:hAnsi="Arial"/>
          <w:sz w:val="22"/>
          <w:szCs w:val="22"/>
        </w:rPr>
        <w:t>pesas, planejamento dos custos d</w:t>
      </w:r>
      <w:r w:rsidRPr="00053C84">
        <w:rPr>
          <w:rFonts w:ascii="Arial" w:hAnsi="Arial"/>
          <w:sz w:val="22"/>
          <w:szCs w:val="22"/>
        </w:rPr>
        <w:t xml:space="preserve">a </w:t>
      </w:r>
      <w:proofErr w:type="gramStart"/>
      <w:r w:rsidRPr="00053C84">
        <w:rPr>
          <w:rFonts w:ascii="Arial" w:hAnsi="Arial"/>
          <w:sz w:val="22"/>
          <w:szCs w:val="22"/>
        </w:rPr>
        <w:t>produção,...</w:t>
      </w:r>
      <w:proofErr w:type="gramEnd"/>
    </w:p>
    <w:p w:rsidR="0086175E" w:rsidRPr="00053C84" w:rsidRDefault="0086175E" w:rsidP="003A1284">
      <w:pPr>
        <w:pStyle w:val="Ttulo3"/>
        <w:jc w:val="both"/>
        <w:rPr>
          <w:sz w:val="22"/>
          <w:szCs w:val="22"/>
        </w:rPr>
      </w:pPr>
      <w:r w:rsidRPr="00053C84">
        <w:rPr>
          <w:sz w:val="22"/>
          <w:szCs w:val="22"/>
        </w:rPr>
        <w:t>Período: 01/05/1994 a 30/06/2004</w:t>
      </w:r>
    </w:p>
    <w:p w:rsidR="0086175E" w:rsidRPr="00053C84" w:rsidRDefault="0086175E" w:rsidP="0086175E">
      <w:pPr>
        <w:rPr>
          <w:rFonts w:ascii="Arial" w:hAnsi="Arial"/>
          <w:b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Instituição: </w:t>
      </w:r>
      <w:proofErr w:type="spellStart"/>
      <w:r w:rsidRPr="00053C84">
        <w:rPr>
          <w:rFonts w:ascii="Arial" w:hAnsi="Arial"/>
          <w:b/>
          <w:sz w:val="22"/>
          <w:szCs w:val="22"/>
        </w:rPr>
        <w:t>Grafiarte</w:t>
      </w:r>
      <w:proofErr w:type="spellEnd"/>
      <w:r w:rsidRPr="00053C84">
        <w:rPr>
          <w:rFonts w:ascii="Arial" w:hAnsi="Arial"/>
          <w:b/>
          <w:sz w:val="22"/>
          <w:szCs w:val="22"/>
        </w:rPr>
        <w:t xml:space="preserve"> Car. e Imp. Ltda.</w:t>
      </w:r>
    </w:p>
    <w:p w:rsidR="003E0D33" w:rsidRPr="007048BA" w:rsidRDefault="003E0D33" w:rsidP="0086175E">
      <w:pPr>
        <w:rPr>
          <w:rFonts w:ascii="Arial" w:hAnsi="Arial"/>
          <w:b/>
          <w:sz w:val="16"/>
          <w:szCs w:val="16"/>
        </w:rPr>
      </w:pPr>
    </w:p>
    <w:p w:rsidR="003E0D33" w:rsidRPr="007111B7" w:rsidRDefault="003E0D33" w:rsidP="003E0D33">
      <w:pPr>
        <w:shd w:val="clear" w:color="auto" w:fill="CCCCCC"/>
        <w:jc w:val="both"/>
        <w:rPr>
          <w:rFonts w:ascii="Arial" w:hAnsi="Arial"/>
          <w:sz w:val="24"/>
          <w:szCs w:val="24"/>
        </w:rPr>
      </w:pPr>
      <w:r w:rsidRPr="007111B7">
        <w:rPr>
          <w:rFonts w:ascii="Arial" w:hAnsi="Arial"/>
          <w:b/>
          <w:sz w:val="24"/>
          <w:szCs w:val="24"/>
        </w:rPr>
        <w:t>CURSOS DE CAPACITAÇÃO E/OU ATUALIZAÇÃO</w:t>
      </w:r>
    </w:p>
    <w:p w:rsidR="003E0D33" w:rsidRPr="007048BA" w:rsidRDefault="003E0D33" w:rsidP="003E0D33">
      <w:pPr>
        <w:jc w:val="both"/>
        <w:rPr>
          <w:rFonts w:ascii="Arial" w:hAnsi="Arial"/>
          <w:sz w:val="16"/>
          <w:szCs w:val="16"/>
        </w:rPr>
      </w:pPr>
    </w:p>
    <w:p w:rsidR="003E0D33" w:rsidRPr="00C22E27" w:rsidRDefault="003E0D33" w:rsidP="006048FD">
      <w:pPr>
        <w:rPr>
          <w:rFonts w:ascii="Arial" w:hAnsi="Arial"/>
          <w:b/>
          <w:sz w:val="22"/>
          <w:szCs w:val="22"/>
        </w:rPr>
      </w:pPr>
      <w:r w:rsidRPr="00C22E27">
        <w:rPr>
          <w:rFonts w:ascii="Arial" w:hAnsi="Arial"/>
          <w:b/>
          <w:sz w:val="22"/>
          <w:szCs w:val="22"/>
        </w:rPr>
        <w:t>Como participante</w:t>
      </w:r>
    </w:p>
    <w:p w:rsidR="00CD1F09" w:rsidRPr="007048BA" w:rsidRDefault="00CD1F09" w:rsidP="006048FD">
      <w:pPr>
        <w:rPr>
          <w:rFonts w:ascii="Arial" w:hAnsi="Arial"/>
          <w:sz w:val="16"/>
          <w:szCs w:val="16"/>
        </w:rPr>
      </w:pPr>
    </w:p>
    <w:p w:rsidR="00D642BE" w:rsidRPr="00964AF5" w:rsidRDefault="00D642BE" w:rsidP="00D642BE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8</w:t>
      </w:r>
      <w:r w:rsidRPr="00053C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Pr="00053C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Workshop Tesouro gerencial</w:t>
      </w:r>
      <w:r w:rsidRPr="00964AF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- 24h – </w:t>
      </w:r>
      <w:proofErr w:type="spellStart"/>
      <w:r>
        <w:rPr>
          <w:rFonts w:ascii="Arial" w:hAnsi="Arial"/>
          <w:sz w:val="22"/>
          <w:szCs w:val="22"/>
        </w:rPr>
        <w:t>Conexxões</w:t>
      </w:r>
      <w:proofErr w:type="spellEnd"/>
      <w:r>
        <w:rPr>
          <w:rFonts w:ascii="Arial" w:hAnsi="Arial"/>
          <w:sz w:val="22"/>
          <w:szCs w:val="22"/>
        </w:rPr>
        <w:t xml:space="preserve"> Educação</w:t>
      </w:r>
    </w:p>
    <w:p w:rsidR="001C21A9" w:rsidRPr="00964AF5" w:rsidRDefault="001C21A9" w:rsidP="001C21A9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8</w:t>
      </w:r>
      <w:r w:rsidRPr="00053C84">
        <w:rPr>
          <w:rFonts w:ascii="Arial" w:hAnsi="Arial"/>
          <w:sz w:val="22"/>
          <w:szCs w:val="22"/>
        </w:rPr>
        <w:t xml:space="preserve"> </w:t>
      </w:r>
      <w:r w:rsidR="00D642BE">
        <w:rPr>
          <w:rFonts w:ascii="Arial" w:hAnsi="Arial"/>
          <w:sz w:val="22"/>
          <w:szCs w:val="22"/>
        </w:rPr>
        <w:t>-</w:t>
      </w:r>
      <w:r w:rsidRPr="00053C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Código de ética e Conduta da </w:t>
      </w:r>
      <w:proofErr w:type="spellStart"/>
      <w:r>
        <w:rPr>
          <w:rFonts w:ascii="Arial" w:hAnsi="Arial"/>
          <w:sz w:val="22"/>
          <w:szCs w:val="22"/>
        </w:rPr>
        <w:t>Ebserh</w:t>
      </w:r>
      <w:proofErr w:type="spellEnd"/>
      <w:r w:rsidRPr="00964AF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- 8h –</w:t>
      </w:r>
      <w:r w:rsidRPr="00964AF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Escola </w:t>
      </w:r>
      <w:proofErr w:type="spellStart"/>
      <w:r>
        <w:rPr>
          <w:rFonts w:ascii="Arial" w:hAnsi="Arial"/>
          <w:sz w:val="22"/>
          <w:szCs w:val="22"/>
        </w:rPr>
        <w:t>Ebserh</w:t>
      </w:r>
      <w:proofErr w:type="spellEnd"/>
      <w:r>
        <w:rPr>
          <w:rFonts w:ascii="Arial" w:hAnsi="Arial"/>
          <w:sz w:val="22"/>
          <w:szCs w:val="22"/>
        </w:rPr>
        <w:t xml:space="preserve"> de Educação Corporativa – 3EC</w:t>
      </w:r>
    </w:p>
    <w:p w:rsidR="00732BCB" w:rsidRPr="00964AF5" w:rsidRDefault="00732BCB" w:rsidP="00732BCB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8</w:t>
      </w:r>
      <w:r w:rsidRPr="00053C84">
        <w:rPr>
          <w:rFonts w:ascii="Arial" w:hAnsi="Arial"/>
          <w:sz w:val="22"/>
          <w:szCs w:val="22"/>
        </w:rPr>
        <w:t xml:space="preserve"> </w:t>
      </w:r>
      <w:r w:rsidR="00CF72AF">
        <w:rPr>
          <w:rFonts w:ascii="Arial" w:hAnsi="Arial"/>
          <w:sz w:val="22"/>
          <w:szCs w:val="22"/>
        </w:rPr>
        <w:t>-</w:t>
      </w:r>
      <w:r w:rsidRPr="00053C84">
        <w:rPr>
          <w:rFonts w:ascii="Arial" w:hAnsi="Arial"/>
          <w:sz w:val="22"/>
          <w:szCs w:val="22"/>
        </w:rPr>
        <w:t xml:space="preserve"> </w:t>
      </w:r>
      <w:r w:rsidR="00CF72AF">
        <w:rPr>
          <w:rFonts w:ascii="Arial" w:hAnsi="Arial"/>
          <w:sz w:val="22"/>
          <w:szCs w:val="22"/>
        </w:rPr>
        <w:t>Liderança e Coaching</w:t>
      </w:r>
      <w:r w:rsidRPr="00964AF5">
        <w:rPr>
          <w:rFonts w:ascii="Arial" w:hAnsi="Arial"/>
          <w:sz w:val="22"/>
          <w:szCs w:val="22"/>
        </w:rPr>
        <w:t xml:space="preserve"> </w:t>
      </w:r>
      <w:r w:rsidR="00CF72AF">
        <w:rPr>
          <w:rFonts w:ascii="Arial" w:hAnsi="Arial"/>
          <w:sz w:val="22"/>
          <w:szCs w:val="22"/>
        </w:rPr>
        <w:t>- 40h -</w:t>
      </w:r>
      <w:r w:rsidRPr="00964AF5">
        <w:rPr>
          <w:rFonts w:ascii="Arial" w:hAnsi="Arial"/>
          <w:sz w:val="22"/>
          <w:szCs w:val="22"/>
        </w:rPr>
        <w:t xml:space="preserve"> </w:t>
      </w:r>
      <w:proofErr w:type="spellStart"/>
      <w:r w:rsidR="00CF72AF">
        <w:rPr>
          <w:rFonts w:ascii="Arial" w:hAnsi="Arial"/>
          <w:sz w:val="22"/>
          <w:szCs w:val="22"/>
        </w:rPr>
        <w:t>Progep</w:t>
      </w:r>
      <w:proofErr w:type="spellEnd"/>
      <w:r w:rsidR="00CF72AF">
        <w:rPr>
          <w:rFonts w:ascii="Arial" w:hAnsi="Arial"/>
          <w:sz w:val="22"/>
          <w:szCs w:val="22"/>
        </w:rPr>
        <w:t>/UFES</w:t>
      </w:r>
    </w:p>
    <w:p w:rsidR="0063325E" w:rsidRPr="00964AF5" w:rsidRDefault="0063325E" w:rsidP="0063325E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8</w:t>
      </w:r>
      <w:r w:rsidRPr="00053C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</w:t>
      </w:r>
      <w:r w:rsidRPr="00053C8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Como Reduzir a Burocracia e Simplificar Serviços Públicos</w:t>
      </w:r>
      <w:r w:rsidRPr="00964AF5">
        <w:rPr>
          <w:rFonts w:ascii="Arial" w:hAnsi="Arial"/>
          <w:sz w:val="22"/>
          <w:szCs w:val="22"/>
        </w:rPr>
        <w:t xml:space="preserve"> - </w:t>
      </w:r>
      <w:proofErr w:type="spellStart"/>
      <w:r>
        <w:rPr>
          <w:rFonts w:ascii="Arial" w:hAnsi="Arial"/>
          <w:sz w:val="22"/>
          <w:szCs w:val="22"/>
        </w:rPr>
        <w:t>Udemy</w:t>
      </w:r>
      <w:proofErr w:type="spellEnd"/>
    </w:p>
    <w:p w:rsidR="00A80384" w:rsidRDefault="00A80384" w:rsidP="00A80384">
      <w:pPr>
        <w:pStyle w:val="Ttulo1"/>
        <w:rPr>
          <w:b w:val="0"/>
          <w:i w:val="0"/>
          <w:sz w:val="22"/>
          <w:szCs w:val="22"/>
          <w:lang w:val="pt-BR"/>
        </w:rPr>
      </w:pPr>
      <w:r w:rsidRPr="002C724E">
        <w:rPr>
          <w:b w:val="0"/>
          <w:i w:val="0"/>
          <w:sz w:val="22"/>
          <w:szCs w:val="22"/>
          <w:lang w:val="pt-BR"/>
        </w:rPr>
        <w:t>201</w:t>
      </w:r>
      <w:r>
        <w:rPr>
          <w:b w:val="0"/>
          <w:i w:val="0"/>
          <w:sz w:val="22"/>
          <w:szCs w:val="22"/>
          <w:lang w:val="pt-BR"/>
        </w:rPr>
        <w:t>8</w:t>
      </w:r>
      <w:r w:rsidRPr="002C724E">
        <w:rPr>
          <w:b w:val="0"/>
          <w:i w:val="0"/>
          <w:sz w:val="22"/>
          <w:szCs w:val="22"/>
          <w:lang w:val="pt-BR"/>
        </w:rPr>
        <w:t xml:space="preserve"> </w:t>
      </w:r>
      <w:r w:rsidR="0063325E">
        <w:rPr>
          <w:b w:val="0"/>
          <w:i w:val="0"/>
          <w:sz w:val="22"/>
          <w:szCs w:val="22"/>
          <w:lang w:val="pt-BR"/>
        </w:rPr>
        <w:t>-</w:t>
      </w:r>
      <w:r w:rsidRPr="002C724E">
        <w:rPr>
          <w:b w:val="0"/>
          <w:i w:val="0"/>
          <w:sz w:val="22"/>
          <w:szCs w:val="22"/>
          <w:lang w:val="pt-BR"/>
        </w:rPr>
        <w:t xml:space="preserve"> </w:t>
      </w:r>
      <w:r>
        <w:rPr>
          <w:b w:val="0"/>
          <w:i w:val="0"/>
          <w:sz w:val="22"/>
          <w:szCs w:val="22"/>
          <w:lang w:val="pt-BR"/>
        </w:rPr>
        <w:t>Contratações Públicas</w:t>
      </w:r>
      <w:r w:rsidRPr="002C724E">
        <w:rPr>
          <w:b w:val="0"/>
          <w:bCs/>
          <w:i w:val="0"/>
          <w:lang w:val="pt-BR"/>
        </w:rPr>
        <w:t xml:space="preserve"> </w:t>
      </w:r>
      <w:r w:rsidRPr="00046A53">
        <w:rPr>
          <w:b w:val="0"/>
          <w:i w:val="0"/>
          <w:sz w:val="22"/>
          <w:szCs w:val="22"/>
          <w:lang w:val="pt-BR"/>
        </w:rPr>
        <w:t xml:space="preserve">- </w:t>
      </w:r>
      <w:r>
        <w:rPr>
          <w:b w:val="0"/>
          <w:i w:val="0"/>
          <w:sz w:val="22"/>
          <w:szCs w:val="22"/>
          <w:lang w:val="pt-BR"/>
        </w:rPr>
        <w:t>6</w:t>
      </w:r>
      <w:r w:rsidRPr="00046A53">
        <w:rPr>
          <w:b w:val="0"/>
          <w:i w:val="0"/>
          <w:sz w:val="22"/>
          <w:szCs w:val="22"/>
          <w:lang w:val="pt-BR"/>
        </w:rPr>
        <w:t xml:space="preserve">0 </w:t>
      </w:r>
      <w:r>
        <w:rPr>
          <w:b w:val="0"/>
          <w:i w:val="0"/>
          <w:sz w:val="22"/>
          <w:szCs w:val="22"/>
          <w:lang w:val="pt-BR"/>
        </w:rPr>
        <w:t>h</w:t>
      </w:r>
      <w:r w:rsidRPr="00C03174">
        <w:rPr>
          <w:b w:val="0"/>
          <w:i w:val="0"/>
          <w:sz w:val="22"/>
          <w:szCs w:val="22"/>
          <w:lang w:val="pt-BR"/>
        </w:rPr>
        <w:t xml:space="preserve"> - Instituto Legislativo Brasileiro</w:t>
      </w:r>
      <w:r>
        <w:rPr>
          <w:b w:val="0"/>
          <w:i w:val="0"/>
          <w:sz w:val="22"/>
          <w:szCs w:val="22"/>
          <w:lang w:val="pt-BR"/>
        </w:rPr>
        <w:t xml:space="preserve"> - ILB</w:t>
      </w:r>
    </w:p>
    <w:p w:rsidR="00C22E27" w:rsidRPr="00964AF5" w:rsidRDefault="00C22E27" w:rsidP="00C22E27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>
        <w:rPr>
          <w:rFonts w:ascii="Arial" w:hAnsi="Arial"/>
          <w:sz w:val="22"/>
          <w:szCs w:val="22"/>
        </w:rPr>
        <w:t>8</w:t>
      </w:r>
      <w:r w:rsidRPr="00053C84">
        <w:rPr>
          <w:rFonts w:ascii="Arial" w:hAnsi="Arial"/>
          <w:sz w:val="22"/>
          <w:szCs w:val="22"/>
        </w:rPr>
        <w:t xml:space="preserve"> - Gestão de</w:t>
      </w:r>
      <w:r w:rsidRPr="00964AF5">
        <w:rPr>
          <w:rFonts w:ascii="Arial" w:hAnsi="Arial"/>
          <w:sz w:val="22"/>
          <w:szCs w:val="22"/>
        </w:rPr>
        <w:t xml:space="preserve"> Projetos - 45 horas – </w:t>
      </w:r>
      <w:proofErr w:type="spellStart"/>
      <w:r w:rsidRPr="00964AF5">
        <w:rPr>
          <w:rFonts w:ascii="Arial" w:hAnsi="Arial"/>
          <w:sz w:val="22"/>
          <w:szCs w:val="22"/>
        </w:rPr>
        <w:t>Veduca</w:t>
      </w:r>
      <w:proofErr w:type="spellEnd"/>
      <w:r w:rsidRPr="00964AF5">
        <w:rPr>
          <w:rFonts w:ascii="Arial" w:hAnsi="Arial"/>
          <w:sz w:val="22"/>
          <w:szCs w:val="22"/>
        </w:rPr>
        <w:t>/USP</w:t>
      </w:r>
    </w:p>
    <w:p w:rsidR="00785D29" w:rsidRPr="00785D29" w:rsidRDefault="00805D0D" w:rsidP="00785D29">
      <w:pPr>
        <w:pStyle w:val="Ttulo1"/>
        <w:rPr>
          <w:b w:val="0"/>
          <w:i w:val="0"/>
          <w:sz w:val="22"/>
          <w:szCs w:val="22"/>
          <w:lang w:val="pt-BR"/>
        </w:rPr>
      </w:pPr>
      <w:r>
        <w:rPr>
          <w:b w:val="0"/>
          <w:i w:val="0"/>
          <w:sz w:val="22"/>
          <w:szCs w:val="22"/>
          <w:lang w:val="pt-BR"/>
        </w:rPr>
        <w:t xml:space="preserve">2017 </w:t>
      </w:r>
      <w:r w:rsidR="00A80384">
        <w:rPr>
          <w:b w:val="0"/>
          <w:i w:val="0"/>
          <w:sz w:val="22"/>
          <w:szCs w:val="22"/>
          <w:lang w:val="pt-BR"/>
        </w:rPr>
        <w:t>-</w:t>
      </w:r>
      <w:r w:rsidR="00785D29" w:rsidRPr="00785D29">
        <w:rPr>
          <w:b w:val="0"/>
          <w:i w:val="0"/>
          <w:sz w:val="22"/>
          <w:szCs w:val="22"/>
          <w:lang w:val="pt-BR"/>
        </w:rPr>
        <w:t xml:space="preserve"> Projeto Contratualização dos Hospitais Universitários Federais</w:t>
      </w:r>
      <w:r w:rsidR="00785D29">
        <w:rPr>
          <w:b w:val="0"/>
          <w:i w:val="0"/>
          <w:sz w:val="22"/>
          <w:szCs w:val="22"/>
          <w:lang w:val="pt-BR"/>
        </w:rPr>
        <w:t xml:space="preserve"> no Âmbito do SUS</w:t>
      </w:r>
      <w:r w:rsidR="00785D29" w:rsidRPr="00785D29">
        <w:rPr>
          <w:b w:val="0"/>
          <w:i w:val="0"/>
          <w:sz w:val="22"/>
          <w:szCs w:val="22"/>
          <w:lang w:val="pt-BR"/>
        </w:rPr>
        <w:t xml:space="preserve"> - 4h - EBSERH</w:t>
      </w:r>
    </w:p>
    <w:p w:rsidR="004C58AD" w:rsidRPr="004C58AD" w:rsidRDefault="004C58AD" w:rsidP="004C58AD">
      <w:pPr>
        <w:pStyle w:val="Ttulo1"/>
        <w:rPr>
          <w:b w:val="0"/>
          <w:i w:val="0"/>
          <w:sz w:val="22"/>
          <w:szCs w:val="22"/>
        </w:rPr>
      </w:pPr>
      <w:r w:rsidRPr="004C58AD">
        <w:rPr>
          <w:b w:val="0"/>
          <w:i w:val="0"/>
          <w:sz w:val="22"/>
          <w:szCs w:val="22"/>
        </w:rPr>
        <w:t>2017</w:t>
      </w:r>
      <w:r w:rsidR="00A80384">
        <w:rPr>
          <w:b w:val="0"/>
          <w:i w:val="0"/>
          <w:sz w:val="22"/>
          <w:szCs w:val="22"/>
        </w:rPr>
        <w:t xml:space="preserve"> -</w:t>
      </w:r>
      <w:r w:rsidRPr="004C58AD">
        <w:rPr>
          <w:b w:val="0"/>
          <w:i w:val="0"/>
          <w:sz w:val="22"/>
          <w:szCs w:val="22"/>
        </w:rPr>
        <w:t xml:space="preserve"> Intensive English Course - 72 h </w:t>
      </w:r>
      <w:r>
        <w:rPr>
          <w:b w:val="0"/>
          <w:i w:val="0"/>
          <w:sz w:val="22"/>
          <w:szCs w:val="22"/>
        </w:rPr>
        <w:t>-</w:t>
      </w:r>
      <w:r w:rsidRPr="004C58AD">
        <w:rPr>
          <w:b w:val="0"/>
          <w:i w:val="0"/>
          <w:sz w:val="22"/>
          <w:szCs w:val="22"/>
        </w:rPr>
        <w:t xml:space="preserve"> Petroleum Technical </w:t>
      </w:r>
      <w:r>
        <w:rPr>
          <w:b w:val="0"/>
          <w:i w:val="0"/>
          <w:sz w:val="22"/>
          <w:szCs w:val="22"/>
        </w:rPr>
        <w:t>English</w:t>
      </w:r>
    </w:p>
    <w:p w:rsidR="00516C2C" w:rsidRPr="00C22E27" w:rsidRDefault="00516C2C" w:rsidP="00A91F0E">
      <w:pPr>
        <w:pStyle w:val="Ttulo1"/>
        <w:rPr>
          <w:b w:val="0"/>
          <w:i w:val="0"/>
          <w:sz w:val="22"/>
          <w:szCs w:val="22"/>
          <w:lang w:val="pt-BR"/>
        </w:rPr>
      </w:pPr>
      <w:r w:rsidRPr="00C22E27">
        <w:rPr>
          <w:b w:val="0"/>
          <w:i w:val="0"/>
          <w:sz w:val="22"/>
          <w:szCs w:val="22"/>
          <w:lang w:val="pt-BR"/>
        </w:rPr>
        <w:t xml:space="preserve">2017 </w:t>
      </w:r>
      <w:r w:rsidR="002C724E" w:rsidRPr="00C22E27">
        <w:rPr>
          <w:b w:val="0"/>
          <w:i w:val="0"/>
          <w:sz w:val="22"/>
          <w:szCs w:val="22"/>
          <w:lang w:val="pt-BR"/>
        </w:rPr>
        <w:t>-</w:t>
      </w:r>
      <w:r w:rsidRPr="00C22E27">
        <w:rPr>
          <w:b w:val="0"/>
          <w:i w:val="0"/>
          <w:sz w:val="22"/>
          <w:szCs w:val="22"/>
          <w:lang w:val="pt-BR"/>
        </w:rPr>
        <w:t xml:space="preserve"> Controles na Administração Pública - 30 h - Instituto </w:t>
      </w:r>
      <w:proofErr w:type="spellStart"/>
      <w:r w:rsidRPr="00C22E27">
        <w:rPr>
          <w:b w:val="0"/>
          <w:i w:val="0"/>
          <w:sz w:val="22"/>
          <w:szCs w:val="22"/>
          <w:lang w:val="pt-BR"/>
        </w:rPr>
        <w:t>Serzedello</w:t>
      </w:r>
      <w:proofErr w:type="spellEnd"/>
      <w:r w:rsidRPr="00C22E27">
        <w:rPr>
          <w:b w:val="0"/>
          <w:i w:val="0"/>
          <w:sz w:val="22"/>
          <w:szCs w:val="22"/>
          <w:lang w:val="pt-BR"/>
        </w:rPr>
        <w:t xml:space="preserve"> Corrêa - TCU</w:t>
      </w:r>
    </w:p>
    <w:p w:rsidR="002C724E" w:rsidRDefault="002C724E" w:rsidP="002C724E">
      <w:pPr>
        <w:pStyle w:val="Ttulo1"/>
        <w:rPr>
          <w:b w:val="0"/>
          <w:i w:val="0"/>
          <w:sz w:val="22"/>
          <w:szCs w:val="22"/>
          <w:lang w:val="pt-BR"/>
        </w:rPr>
      </w:pPr>
      <w:r w:rsidRPr="002C724E">
        <w:rPr>
          <w:b w:val="0"/>
          <w:i w:val="0"/>
          <w:sz w:val="22"/>
          <w:szCs w:val="22"/>
          <w:lang w:val="pt-BR"/>
        </w:rPr>
        <w:t xml:space="preserve">2017 - </w:t>
      </w:r>
      <w:r w:rsidRPr="002C724E">
        <w:rPr>
          <w:b w:val="0"/>
          <w:bCs/>
          <w:i w:val="0"/>
          <w:lang w:val="pt-BR"/>
        </w:rPr>
        <w:t xml:space="preserve">Modalidades, Tipos e Fases da Licitação </w:t>
      </w:r>
      <w:r w:rsidRPr="00046A53">
        <w:rPr>
          <w:b w:val="0"/>
          <w:i w:val="0"/>
          <w:sz w:val="22"/>
          <w:szCs w:val="22"/>
          <w:lang w:val="pt-BR"/>
        </w:rPr>
        <w:t xml:space="preserve">- </w:t>
      </w:r>
      <w:r w:rsidR="00950426">
        <w:rPr>
          <w:b w:val="0"/>
          <w:i w:val="0"/>
          <w:sz w:val="22"/>
          <w:szCs w:val="22"/>
          <w:lang w:val="pt-BR"/>
        </w:rPr>
        <w:t>4</w:t>
      </w:r>
      <w:r w:rsidRPr="00046A53">
        <w:rPr>
          <w:b w:val="0"/>
          <w:i w:val="0"/>
          <w:sz w:val="22"/>
          <w:szCs w:val="22"/>
          <w:lang w:val="pt-BR"/>
        </w:rPr>
        <w:t xml:space="preserve">0 </w:t>
      </w:r>
      <w:r>
        <w:rPr>
          <w:b w:val="0"/>
          <w:i w:val="0"/>
          <w:sz w:val="22"/>
          <w:szCs w:val="22"/>
          <w:lang w:val="pt-BR"/>
        </w:rPr>
        <w:t>h</w:t>
      </w:r>
      <w:r w:rsidRPr="00C03174">
        <w:rPr>
          <w:b w:val="0"/>
          <w:i w:val="0"/>
          <w:sz w:val="22"/>
          <w:szCs w:val="22"/>
          <w:lang w:val="pt-BR"/>
        </w:rPr>
        <w:t xml:space="preserve"> - Instituto Legislativo Brasileiro</w:t>
      </w:r>
      <w:r>
        <w:rPr>
          <w:b w:val="0"/>
          <w:i w:val="0"/>
          <w:sz w:val="22"/>
          <w:szCs w:val="22"/>
          <w:lang w:val="pt-BR"/>
        </w:rPr>
        <w:t xml:space="preserve"> - ILB</w:t>
      </w:r>
    </w:p>
    <w:p w:rsidR="005C290C" w:rsidRDefault="005C290C" w:rsidP="00A91F0E">
      <w:pPr>
        <w:pStyle w:val="Ttulo1"/>
        <w:rPr>
          <w:b w:val="0"/>
          <w:i w:val="0"/>
          <w:sz w:val="22"/>
          <w:szCs w:val="22"/>
          <w:lang w:val="pt-BR"/>
        </w:rPr>
      </w:pPr>
      <w:r w:rsidRPr="00A91F0E">
        <w:rPr>
          <w:b w:val="0"/>
          <w:i w:val="0"/>
          <w:sz w:val="22"/>
          <w:szCs w:val="22"/>
          <w:lang w:val="pt-BR"/>
        </w:rPr>
        <w:t xml:space="preserve">2017 </w:t>
      </w:r>
      <w:r>
        <w:rPr>
          <w:b w:val="0"/>
          <w:i w:val="0"/>
          <w:sz w:val="22"/>
          <w:szCs w:val="22"/>
          <w:lang w:val="pt-BR"/>
        </w:rPr>
        <w:t xml:space="preserve">- Legislação em Licitações, Pregão e Registro de Preços </w:t>
      </w:r>
      <w:r w:rsidRPr="00046A53">
        <w:rPr>
          <w:b w:val="0"/>
          <w:i w:val="0"/>
          <w:sz w:val="22"/>
          <w:szCs w:val="22"/>
          <w:lang w:val="pt-BR"/>
        </w:rPr>
        <w:t xml:space="preserve">- </w:t>
      </w:r>
      <w:r>
        <w:rPr>
          <w:b w:val="0"/>
          <w:i w:val="0"/>
          <w:sz w:val="22"/>
          <w:szCs w:val="22"/>
          <w:lang w:val="pt-BR"/>
        </w:rPr>
        <w:t>3</w:t>
      </w:r>
      <w:r w:rsidRPr="00046A53">
        <w:rPr>
          <w:b w:val="0"/>
          <w:i w:val="0"/>
          <w:sz w:val="22"/>
          <w:szCs w:val="22"/>
          <w:lang w:val="pt-BR"/>
        </w:rPr>
        <w:t xml:space="preserve">0 </w:t>
      </w:r>
      <w:r>
        <w:rPr>
          <w:b w:val="0"/>
          <w:i w:val="0"/>
          <w:sz w:val="22"/>
          <w:szCs w:val="22"/>
          <w:lang w:val="pt-BR"/>
        </w:rPr>
        <w:t>h</w:t>
      </w:r>
      <w:r w:rsidRPr="00C03174">
        <w:rPr>
          <w:b w:val="0"/>
          <w:i w:val="0"/>
          <w:sz w:val="22"/>
          <w:szCs w:val="22"/>
          <w:lang w:val="pt-BR"/>
        </w:rPr>
        <w:t xml:space="preserve"> - Instituto </w:t>
      </w:r>
      <w:proofErr w:type="spellStart"/>
      <w:r>
        <w:rPr>
          <w:b w:val="0"/>
          <w:i w:val="0"/>
          <w:sz w:val="22"/>
          <w:szCs w:val="22"/>
          <w:lang w:val="pt-BR"/>
        </w:rPr>
        <w:t>Serzedello</w:t>
      </w:r>
      <w:proofErr w:type="spellEnd"/>
      <w:r>
        <w:rPr>
          <w:b w:val="0"/>
          <w:i w:val="0"/>
          <w:sz w:val="22"/>
          <w:szCs w:val="22"/>
          <w:lang w:val="pt-BR"/>
        </w:rPr>
        <w:t xml:space="preserve"> Corrêa - TCU</w:t>
      </w:r>
    </w:p>
    <w:p w:rsidR="00A91F0E" w:rsidRPr="00C03174" w:rsidRDefault="00A91F0E" w:rsidP="00A91F0E">
      <w:pPr>
        <w:pStyle w:val="Ttulo1"/>
        <w:rPr>
          <w:i w:val="0"/>
          <w:lang w:val="pt-BR"/>
        </w:rPr>
      </w:pPr>
      <w:r w:rsidRPr="00A91F0E">
        <w:rPr>
          <w:b w:val="0"/>
          <w:i w:val="0"/>
          <w:sz w:val="22"/>
          <w:szCs w:val="22"/>
          <w:lang w:val="pt-BR"/>
        </w:rPr>
        <w:t xml:space="preserve">2017 - Gestão Estratégica com foco na Administração </w:t>
      </w:r>
      <w:r w:rsidRPr="00046A53">
        <w:rPr>
          <w:b w:val="0"/>
          <w:i w:val="0"/>
          <w:sz w:val="22"/>
          <w:szCs w:val="22"/>
          <w:lang w:val="pt-BR"/>
        </w:rPr>
        <w:t>Pública</w:t>
      </w:r>
      <w:r w:rsidRPr="00046A53">
        <w:rPr>
          <w:i w:val="0"/>
          <w:lang w:val="pt-BR"/>
        </w:rPr>
        <w:t xml:space="preserve"> </w:t>
      </w:r>
      <w:r w:rsidRPr="00046A53">
        <w:rPr>
          <w:b w:val="0"/>
          <w:i w:val="0"/>
          <w:sz w:val="22"/>
          <w:szCs w:val="22"/>
          <w:lang w:val="pt-BR"/>
        </w:rPr>
        <w:t xml:space="preserve">- </w:t>
      </w:r>
      <w:r w:rsidR="00046A53" w:rsidRPr="00046A53">
        <w:rPr>
          <w:b w:val="0"/>
          <w:i w:val="0"/>
          <w:sz w:val="22"/>
          <w:szCs w:val="22"/>
          <w:lang w:val="pt-BR"/>
        </w:rPr>
        <w:t>40</w:t>
      </w:r>
      <w:r w:rsidRPr="00046A53">
        <w:rPr>
          <w:b w:val="0"/>
          <w:i w:val="0"/>
          <w:sz w:val="22"/>
          <w:szCs w:val="22"/>
          <w:lang w:val="pt-BR"/>
        </w:rPr>
        <w:t xml:space="preserve"> </w:t>
      </w:r>
      <w:r w:rsidRPr="00C03174">
        <w:rPr>
          <w:b w:val="0"/>
          <w:i w:val="0"/>
          <w:sz w:val="22"/>
          <w:szCs w:val="22"/>
          <w:lang w:val="pt-BR"/>
        </w:rPr>
        <w:t xml:space="preserve">horas - </w:t>
      </w:r>
      <w:r w:rsidR="00C03174" w:rsidRPr="00C03174">
        <w:rPr>
          <w:b w:val="0"/>
          <w:i w:val="0"/>
          <w:sz w:val="22"/>
          <w:szCs w:val="22"/>
          <w:lang w:val="pt-BR"/>
        </w:rPr>
        <w:t>Instituto Legislativo Brasileiro</w:t>
      </w:r>
    </w:p>
    <w:p w:rsidR="00A91F0E" w:rsidRPr="00A91F0E" w:rsidRDefault="00A91F0E" w:rsidP="00A91F0E">
      <w:pPr>
        <w:pStyle w:val="Ttulo2"/>
        <w:rPr>
          <w:b w:val="0"/>
          <w:sz w:val="22"/>
          <w:szCs w:val="22"/>
        </w:rPr>
      </w:pPr>
      <w:r w:rsidRPr="00A91F0E">
        <w:rPr>
          <w:b w:val="0"/>
          <w:sz w:val="22"/>
          <w:szCs w:val="22"/>
        </w:rPr>
        <w:t xml:space="preserve">2017 - </w:t>
      </w:r>
      <w:r w:rsidRPr="00A91F0E">
        <w:rPr>
          <w:b w:val="0"/>
          <w:bCs/>
          <w:sz w:val="22"/>
          <w:szCs w:val="22"/>
        </w:rPr>
        <w:t xml:space="preserve">Desenvolvimento de Equipes </w:t>
      </w:r>
      <w:r w:rsidRPr="00A91F0E">
        <w:rPr>
          <w:b w:val="0"/>
          <w:sz w:val="22"/>
          <w:szCs w:val="22"/>
        </w:rPr>
        <w:t xml:space="preserve">- </w:t>
      </w:r>
      <w:r w:rsidR="00046A53">
        <w:rPr>
          <w:b w:val="0"/>
          <w:sz w:val="22"/>
          <w:szCs w:val="22"/>
        </w:rPr>
        <w:t>10</w:t>
      </w:r>
      <w:r w:rsidRPr="00A91F0E">
        <w:rPr>
          <w:b w:val="0"/>
          <w:sz w:val="22"/>
          <w:szCs w:val="22"/>
        </w:rPr>
        <w:t xml:space="preserve"> horas </w:t>
      </w:r>
      <w:r w:rsidR="00C03174">
        <w:rPr>
          <w:b w:val="0"/>
          <w:sz w:val="22"/>
          <w:szCs w:val="22"/>
        </w:rPr>
        <w:t>–</w:t>
      </w:r>
      <w:r w:rsidRPr="00A91F0E">
        <w:rPr>
          <w:b w:val="0"/>
          <w:sz w:val="22"/>
          <w:szCs w:val="22"/>
        </w:rPr>
        <w:t xml:space="preserve"> </w:t>
      </w:r>
      <w:r w:rsidR="00C03174">
        <w:rPr>
          <w:b w:val="0"/>
          <w:sz w:val="22"/>
          <w:szCs w:val="22"/>
        </w:rPr>
        <w:t>Instituto Legislativo Brasileiro</w:t>
      </w:r>
    </w:p>
    <w:p w:rsidR="0073452D" w:rsidRPr="00053C84" w:rsidRDefault="0073452D" w:rsidP="0073452D">
      <w:pPr>
        <w:pStyle w:val="Ttulo2"/>
        <w:rPr>
          <w:b w:val="0"/>
          <w:sz w:val="22"/>
          <w:szCs w:val="22"/>
        </w:rPr>
      </w:pPr>
      <w:r w:rsidRPr="00053C84">
        <w:rPr>
          <w:b w:val="0"/>
          <w:sz w:val="22"/>
          <w:szCs w:val="22"/>
        </w:rPr>
        <w:t xml:space="preserve">2017 - Liderança, </w:t>
      </w:r>
      <w:r w:rsidR="00A61322" w:rsidRPr="00053C84">
        <w:rPr>
          <w:b w:val="0"/>
          <w:sz w:val="22"/>
          <w:szCs w:val="22"/>
        </w:rPr>
        <w:t>Gestão de Pessoas e do Conhecimento para I</w:t>
      </w:r>
      <w:r w:rsidRPr="00053C84">
        <w:rPr>
          <w:b w:val="0"/>
          <w:sz w:val="22"/>
          <w:szCs w:val="22"/>
        </w:rPr>
        <w:t xml:space="preserve">novação - 45 horas - </w:t>
      </w:r>
      <w:proofErr w:type="spellStart"/>
      <w:r w:rsidRPr="00053C84">
        <w:rPr>
          <w:b w:val="0"/>
          <w:sz w:val="22"/>
          <w:szCs w:val="22"/>
        </w:rPr>
        <w:t>Veduca</w:t>
      </w:r>
      <w:proofErr w:type="spellEnd"/>
      <w:r w:rsidRPr="00053C84">
        <w:rPr>
          <w:b w:val="0"/>
          <w:sz w:val="22"/>
          <w:szCs w:val="22"/>
        </w:rPr>
        <w:t>/USP</w:t>
      </w:r>
    </w:p>
    <w:p w:rsidR="0061535C" w:rsidRPr="00053C84" w:rsidRDefault="00464029" w:rsidP="00522D9A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2017 -</w:t>
      </w:r>
      <w:r w:rsidR="0061535C" w:rsidRPr="00053C84">
        <w:rPr>
          <w:rFonts w:ascii="Arial" w:hAnsi="Arial"/>
          <w:sz w:val="22"/>
          <w:szCs w:val="22"/>
        </w:rPr>
        <w:t xml:space="preserve"> Recursos Humanos – 15 horas - Fundação Getúlio Vargas/FGV</w:t>
      </w:r>
    </w:p>
    <w:p w:rsidR="00F62A7C" w:rsidRPr="00053C84" w:rsidRDefault="00F62A7C" w:rsidP="00522D9A">
      <w:pPr>
        <w:ind w:left="851" w:hanging="851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</w:t>
      </w:r>
      <w:r w:rsidR="00464029" w:rsidRPr="00053C84">
        <w:rPr>
          <w:rFonts w:ascii="Arial" w:hAnsi="Arial"/>
          <w:sz w:val="22"/>
          <w:szCs w:val="22"/>
        </w:rPr>
        <w:t>7 -</w:t>
      </w:r>
      <w:r w:rsidR="00AE434D" w:rsidRPr="00053C84">
        <w:rPr>
          <w:rFonts w:ascii="Arial" w:hAnsi="Arial"/>
          <w:sz w:val="22"/>
          <w:szCs w:val="22"/>
        </w:rPr>
        <w:t xml:space="preserve"> Introdução à Administração E</w:t>
      </w:r>
      <w:r w:rsidRPr="00053C84">
        <w:rPr>
          <w:rFonts w:ascii="Arial" w:hAnsi="Arial"/>
          <w:sz w:val="22"/>
          <w:szCs w:val="22"/>
        </w:rPr>
        <w:t>stratégica – 5 horas - Fundação Getúlio Vargas/FGV</w:t>
      </w:r>
    </w:p>
    <w:p w:rsidR="000F1CA6" w:rsidRPr="00964AF5" w:rsidRDefault="000F1CA6" w:rsidP="00522D9A">
      <w:pPr>
        <w:ind w:left="851" w:hanging="851"/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2017 - Gerenciamento do Escopo de Projetos - 5 horas - Fundação Getúlio Vargas/FGV</w:t>
      </w:r>
    </w:p>
    <w:p w:rsidR="003A6FA1" w:rsidRPr="00964AF5" w:rsidRDefault="005A11C2" w:rsidP="00522D9A">
      <w:pPr>
        <w:ind w:left="851" w:hanging="851"/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2017 </w:t>
      </w:r>
      <w:r w:rsidR="003A6FA1" w:rsidRPr="00964AF5">
        <w:rPr>
          <w:rFonts w:ascii="Arial" w:hAnsi="Arial"/>
          <w:sz w:val="22"/>
          <w:szCs w:val="22"/>
        </w:rPr>
        <w:t>- Processo de Comunicação e Comunicação Institucional</w:t>
      </w:r>
      <w:r w:rsidRPr="00964AF5">
        <w:rPr>
          <w:rFonts w:ascii="Arial" w:hAnsi="Arial"/>
          <w:sz w:val="22"/>
          <w:szCs w:val="22"/>
        </w:rPr>
        <w:t xml:space="preserve"> - 5 horas - </w:t>
      </w:r>
      <w:r w:rsidR="003A6FA1" w:rsidRPr="00964AF5">
        <w:rPr>
          <w:rFonts w:ascii="Arial" w:hAnsi="Arial"/>
          <w:sz w:val="22"/>
          <w:szCs w:val="22"/>
        </w:rPr>
        <w:t>F</w:t>
      </w:r>
      <w:r w:rsidR="00676E2D" w:rsidRPr="00964AF5">
        <w:rPr>
          <w:rFonts w:ascii="Arial" w:hAnsi="Arial"/>
          <w:sz w:val="22"/>
          <w:szCs w:val="22"/>
        </w:rPr>
        <w:t xml:space="preserve">undação Getúlio </w:t>
      </w:r>
      <w:r w:rsidR="003A6FA1" w:rsidRPr="00964AF5">
        <w:rPr>
          <w:rFonts w:ascii="Arial" w:hAnsi="Arial"/>
          <w:sz w:val="22"/>
          <w:szCs w:val="22"/>
        </w:rPr>
        <w:t>Vargas</w:t>
      </w:r>
      <w:r w:rsidR="00311E3C" w:rsidRPr="00964AF5">
        <w:rPr>
          <w:rFonts w:ascii="Arial" w:hAnsi="Arial"/>
          <w:sz w:val="22"/>
          <w:szCs w:val="22"/>
        </w:rPr>
        <w:t>/FGV</w:t>
      </w:r>
    </w:p>
    <w:p w:rsidR="00771EF0" w:rsidRPr="00964AF5" w:rsidRDefault="003A6FA1" w:rsidP="00522D9A">
      <w:pPr>
        <w:ind w:left="851" w:hanging="851"/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2017 -</w:t>
      </w:r>
      <w:r w:rsidR="00771EF0" w:rsidRPr="00964AF5">
        <w:rPr>
          <w:rFonts w:ascii="Arial" w:hAnsi="Arial"/>
          <w:sz w:val="22"/>
          <w:szCs w:val="22"/>
        </w:rPr>
        <w:t xml:space="preserve"> Motivação nas Organizações – 5 horas – Fundação Getúlio Vargas</w:t>
      </w:r>
    </w:p>
    <w:p w:rsidR="00464029" w:rsidRDefault="00464029" w:rsidP="00464029">
      <w:pPr>
        <w:ind w:left="851" w:hanging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2017 - </w:t>
      </w:r>
      <w:r w:rsidR="008D21A7" w:rsidRPr="00964AF5">
        <w:rPr>
          <w:rFonts w:ascii="Arial" w:hAnsi="Arial"/>
          <w:sz w:val="22"/>
          <w:szCs w:val="22"/>
        </w:rPr>
        <w:t>Obesidade - Orientações Nutricionai</w:t>
      </w:r>
      <w:r>
        <w:rPr>
          <w:rFonts w:ascii="Arial" w:hAnsi="Arial"/>
          <w:sz w:val="22"/>
          <w:szCs w:val="22"/>
        </w:rPr>
        <w:t xml:space="preserve">s na Infância e Adolescência - </w:t>
      </w:r>
      <w:r w:rsidR="008D21A7" w:rsidRPr="00964AF5">
        <w:rPr>
          <w:rFonts w:ascii="Arial" w:hAnsi="Arial"/>
          <w:sz w:val="22"/>
          <w:szCs w:val="22"/>
        </w:rPr>
        <w:t xml:space="preserve">75 horas - </w:t>
      </w:r>
      <w:proofErr w:type="spellStart"/>
      <w:r w:rsidR="008D21A7" w:rsidRPr="00964AF5">
        <w:rPr>
          <w:rFonts w:ascii="Arial" w:hAnsi="Arial"/>
          <w:sz w:val="22"/>
          <w:szCs w:val="22"/>
        </w:rPr>
        <w:t>Telesaúde</w:t>
      </w:r>
      <w:proofErr w:type="spellEnd"/>
      <w:r w:rsidR="008D21A7" w:rsidRPr="00964AF5">
        <w:rPr>
          <w:rFonts w:ascii="Arial" w:hAnsi="Arial"/>
          <w:sz w:val="22"/>
          <w:szCs w:val="22"/>
        </w:rPr>
        <w:t xml:space="preserve"> Brasil.</w:t>
      </w:r>
    </w:p>
    <w:p w:rsidR="00F56ECD" w:rsidRPr="00964AF5" w:rsidRDefault="00F56ECD" w:rsidP="00464029">
      <w:pPr>
        <w:ind w:left="851" w:hanging="851"/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2015 </w:t>
      </w:r>
      <w:r w:rsidR="00995C83" w:rsidRPr="00964AF5">
        <w:rPr>
          <w:rFonts w:ascii="Arial" w:hAnsi="Arial"/>
          <w:sz w:val="22"/>
          <w:szCs w:val="22"/>
        </w:rPr>
        <w:t>-</w:t>
      </w:r>
      <w:r w:rsidRPr="00964AF5">
        <w:rPr>
          <w:rFonts w:ascii="Arial" w:hAnsi="Arial"/>
          <w:sz w:val="22"/>
          <w:szCs w:val="22"/>
        </w:rPr>
        <w:t xml:space="preserve"> Desenvolvimento Gerencial </w:t>
      </w:r>
      <w:r w:rsidR="00F92002" w:rsidRPr="00964AF5">
        <w:rPr>
          <w:rFonts w:ascii="Arial" w:hAnsi="Arial"/>
          <w:sz w:val="22"/>
          <w:szCs w:val="22"/>
        </w:rPr>
        <w:t xml:space="preserve">- </w:t>
      </w:r>
      <w:r w:rsidRPr="00964AF5">
        <w:rPr>
          <w:rFonts w:ascii="Arial" w:hAnsi="Arial"/>
          <w:sz w:val="22"/>
          <w:szCs w:val="22"/>
        </w:rPr>
        <w:t xml:space="preserve">36 horas - Fundação Dom Cabral 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2013 - Curso Contas a Pagar e a Receber (Novo SIAFI) – 12 horas – ESAF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2012 - Gestão Pública - Administração e contabilidade - 170 </w:t>
      </w:r>
      <w:proofErr w:type="spellStart"/>
      <w:r w:rsidRPr="00964AF5">
        <w:rPr>
          <w:rFonts w:ascii="Arial" w:hAnsi="Arial"/>
          <w:sz w:val="22"/>
          <w:szCs w:val="22"/>
        </w:rPr>
        <w:t>hs</w:t>
      </w:r>
      <w:proofErr w:type="spellEnd"/>
      <w:r w:rsidRPr="00964AF5">
        <w:rPr>
          <w:rFonts w:ascii="Arial" w:hAnsi="Arial"/>
          <w:sz w:val="22"/>
          <w:szCs w:val="22"/>
        </w:rPr>
        <w:t xml:space="preserve"> - Cursos 24 Horas   </w:t>
      </w:r>
    </w:p>
    <w:p w:rsidR="005337E8" w:rsidRPr="00964AF5" w:rsidRDefault="005337E8" w:rsidP="005337E8">
      <w:pPr>
        <w:rPr>
          <w:rFonts w:ascii="Arial" w:hAnsi="Arial" w:cs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2011 </w:t>
      </w:r>
      <w:r w:rsidRPr="00964AF5">
        <w:rPr>
          <w:rFonts w:ascii="Arial" w:hAnsi="Arial" w:cs="Arial"/>
          <w:sz w:val="22"/>
          <w:szCs w:val="22"/>
        </w:rPr>
        <w:t xml:space="preserve">- Capacitação do Ambiente Administrativo – 140 horas - NTS/UFES. </w:t>
      </w:r>
    </w:p>
    <w:p w:rsidR="00D8755D" w:rsidRPr="00964AF5" w:rsidRDefault="00D8755D" w:rsidP="006048FD">
      <w:pPr>
        <w:rPr>
          <w:rFonts w:ascii="Arial" w:hAnsi="Arial" w:cs="Arial"/>
          <w:sz w:val="22"/>
          <w:szCs w:val="22"/>
        </w:rPr>
      </w:pPr>
      <w:r w:rsidRPr="00964AF5">
        <w:rPr>
          <w:rFonts w:ascii="Arial" w:hAnsi="Arial" w:cs="Arial"/>
          <w:sz w:val="22"/>
          <w:szCs w:val="22"/>
        </w:rPr>
        <w:t>2010 - Normas Contábeis Aplicadas ao Setor Público – 24 horas –CRC/ES.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2010 - Curso I</w:t>
      </w:r>
      <w:r w:rsidR="00F355AC" w:rsidRPr="00964AF5">
        <w:rPr>
          <w:rFonts w:ascii="Arial" w:hAnsi="Arial"/>
          <w:sz w:val="22"/>
          <w:szCs w:val="22"/>
        </w:rPr>
        <w:t>I</w:t>
      </w:r>
      <w:r w:rsidRPr="00964AF5">
        <w:rPr>
          <w:rFonts w:ascii="Arial" w:hAnsi="Arial"/>
          <w:sz w:val="22"/>
          <w:szCs w:val="22"/>
        </w:rPr>
        <w:t>I Execução orçamentária e financeira – 40 h</w:t>
      </w:r>
      <w:r w:rsidR="001B054F" w:rsidRPr="00964AF5">
        <w:rPr>
          <w:rFonts w:ascii="Arial" w:hAnsi="Arial"/>
          <w:sz w:val="22"/>
          <w:szCs w:val="22"/>
        </w:rPr>
        <w:t>oras</w:t>
      </w:r>
      <w:r w:rsidRPr="00964AF5">
        <w:rPr>
          <w:rFonts w:ascii="Arial" w:hAnsi="Arial"/>
          <w:sz w:val="22"/>
          <w:szCs w:val="22"/>
        </w:rPr>
        <w:t xml:space="preserve"> – MEC/SERPRO   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2009 - Curso </w:t>
      </w:r>
      <w:r w:rsidR="00F355AC" w:rsidRPr="00964AF5">
        <w:rPr>
          <w:rFonts w:ascii="Arial" w:hAnsi="Arial"/>
          <w:sz w:val="22"/>
          <w:szCs w:val="22"/>
        </w:rPr>
        <w:t>II</w:t>
      </w:r>
      <w:r w:rsidR="00D9426C" w:rsidRPr="00964AF5">
        <w:rPr>
          <w:rFonts w:ascii="Arial" w:hAnsi="Arial"/>
          <w:sz w:val="22"/>
          <w:szCs w:val="22"/>
        </w:rPr>
        <w:t xml:space="preserve"> </w:t>
      </w:r>
      <w:r w:rsidRPr="00964AF5">
        <w:rPr>
          <w:rFonts w:ascii="Arial" w:hAnsi="Arial"/>
          <w:sz w:val="22"/>
          <w:szCs w:val="22"/>
        </w:rPr>
        <w:t>Execução orçamentária e financeira – 40 h</w:t>
      </w:r>
      <w:r w:rsidR="001B054F" w:rsidRPr="00964AF5">
        <w:rPr>
          <w:rFonts w:ascii="Arial" w:hAnsi="Arial"/>
          <w:sz w:val="22"/>
          <w:szCs w:val="22"/>
        </w:rPr>
        <w:t>ora</w:t>
      </w:r>
      <w:r w:rsidRPr="00964AF5">
        <w:rPr>
          <w:rFonts w:ascii="Arial" w:hAnsi="Arial"/>
          <w:sz w:val="22"/>
          <w:szCs w:val="22"/>
        </w:rPr>
        <w:t>s – MEC/SERPRO</w:t>
      </w:r>
    </w:p>
    <w:p w:rsidR="001B054F" w:rsidRPr="00964AF5" w:rsidRDefault="001B054F" w:rsidP="006048FD">
      <w:pPr>
        <w:rPr>
          <w:rFonts w:ascii="Arial" w:hAnsi="Arial" w:cs="Arial"/>
          <w:sz w:val="22"/>
          <w:szCs w:val="22"/>
        </w:rPr>
      </w:pPr>
      <w:r w:rsidRPr="00964AF5">
        <w:rPr>
          <w:rFonts w:ascii="Arial" w:hAnsi="Arial" w:cs="Arial"/>
          <w:sz w:val="22"/>
          <w:szCs w:val="22"/>
        </w:rPr>
        <w:t>2009 - Português básico - Morfologia e sintaxe – 120 horas – SENAC/ES.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2008 - Curso </w:t>
      </w:r>
      <w:r w:rsidR="001F29E8" w:rsidRPr="00964AF5">
        <w:rPr>
          <w:rFonts w:ascii="Arial" w:hAnsi="Arial"/>
          <w:sz w:val="22"/>
          <w:szCs w:val="22"/>
        </w:rPr>
        <w:t>Ética e Serviço Público</w:t>
      </w:r>
      <w:r w:rsidR="00AD027C" w:rsidRPr="00964AF5">
        <w:rPr>
          <w:rFonts w:ascii="Arial" w:hAnsi="Arial"/>
          <w:sz w:val="22"/>
          <w:szCs w:val="22"/>
        </w:rPr>
        <w:t xml:space="preserve"> </w:t>
      </w:r>
      <w:r w:rsidRPr="00964AF5">
        <w:rPr>
          <w:rFonts w:ascii="Arial" w:hAnsi="Arial"/>
          <w:sz w:val="22"/>
          <w:szCs w:val="22"/>
        </w:rPr>
        <w:t>– 1</w:t>
      </w:r>
      <w:r w:rsidR="001F29E8" w:rsidRPr="00964AF5">
        <w:rPr>
          <w:rFonts w:ascii="Arial" w:hAnsi="Arial"/>
          <w:sz w:val="22"/>
          <w:szCs w:val="22"/>
        </w:rPr>
        <w:t>0</w:t>
      </w:r>
      <w:r w:rsidRPr="00964AF5">
        <w:rPr>
          <w:rFonts w:ascii="Arial" w:hAnsi="Arial"/>
          <w:sz w:val="22"/>
          <w:szCs w:val="22"/>
        </w:rPr>
        <w:t xml:space="preserve"> horas – E</w:t>
      </w:r>
      <w:r w:rsidR="001F29E8" w:rsidRPr="00964AF5">
        <w:rPr>
          <w:rFonts w:ascii="Arial" w:hAnsi="Arial"/>
          <w:sz w:val="22"/>
          <w:szCs w:val="22"/>
        </w:rPr>
        <w:t>NAP</w:t>
      </w:r>
    </w:p>
    <w:p w:rsidR="001F29E8" w:rsidRPr="00964AF5" w:rsidRDefault="001F29E8" w:rsidP="001F29E8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2008 - Curso Sistema de Administração Financeira - Gerencial – 16 horas – ESAF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2006 - Treinamento em administração orçamentária e financeira– 40 horas – ESAF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2005 - Sistema de Administração Financeira - Gerencial – 20 horas – EAD-SIAFI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lastRenderedPageBreak/>
        <w:t>2005 - Curso CPR - Contas a pagar e receber – 20 horas – EAD-SIAFI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2004 - Curso de assertividade e ansiedade – 20 horas – N.T.S. – UFES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2004 - Curso português instrumental – 48 horas – N.T.S. – UFES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2004 - Curso Execução orçamentária e financeira – 30 horas – EAD-SIAFI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2003 - Curso criatividade e expressão através do teatro – 42 horas – N.T.S. – UFES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 xml:space="preserve">2000 - </w:t>
      </w:r>
      <w:proofErr w:type="spellStart"/>
      <w:r w:rsidRPr="00964AF5">
        <w:rPr>
          <w:rFonts w:ascii="Arial" w:hAnsi="Arial"/>
          <w:sz w:val="22"/>
          <w:szCs w:val="22"/>
        </w:rPr>
        <w:t>Super</w:t>
      </w:r>
      <w:proofErr w:type="spellEnd"/>
      <w:r w:rsidRPr="00964AF5">
        <w:rPr>
          <w:rFonts w:ascii="Arial" w:hAnsi="Arial"/>
          <w:sz w:val="22"/>
          <w:szCs w:val="22"/>
        </w:rPr>
        <w:t xml:space="preserve"> atendimento ao cliente e motivação pessoal – 03 horas – NUAPP</w:t>
      </w:r>
    </w:p>
    <w:p w:rsidR="006048FD" w:rsidRPr="00964AF5" w:rsidRDefault="006048FD" w:rsidP="006048FD">
      <w:pPr>
        <w:rPr>
          <w:rFonts w:ascii="Arial" w:hAnsi="Arial"/>
          <w:sz w:val="22"/>
          <w:szCs w:val="22"/>
        </w:rPr>
      </w:pPr>
      <w:r w:rsidRPr="00964AF5">
        <w:rPr>
          <w:rFonts w:ascii="Arial" w:hAnsi="Arial"/>
          <w:sz w:val="22"/>
          <w:szCs w:val="22"/>
        </w:rPr>
        <w:t>1997 - Motivação e desenvolvimento para a qualidade total – 18 horas – IBDE</w:t>
      </w:r>
    </w:p>
    <w:p w:rsidR="006048FD" w:rsidRPr="00053C84" w:rsidRDefault="006048FD" w:rsidP="006048FD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1996 - Como atingir a máxima satisfação de seus clientes – 12 horas – IDEIES</w:t>
      </w:r>
    </w:p>
    <w:p w:rsidR="006048FD" w:rsidRPr="007048BA" w:rsidRDefault="006048FD">
      <w:pPr>
        <w:rPr>
          <w:rFonts w:ascii="Arial" w:hAnsi="Arial"/>
          <w:sz w:val="16"/>
          <w:szCs w:val="16"/>
        </w:rPr>
      </w:pPr>
    </w:p>
    <w:p w:rsidR="003E0D33" w:rsidRPr="00053C84" w:rsidRDefault="003E0D33">
      <w:pPr>
        <w:pStyle w:val="Ttulo2"/>
        <w:rPr>
          <w:sz w:val="22"/>
          <w:szCs w:val="22"/>
        </w:rPr>
      </w:pPr>
      <w:r w:rsidRPr="00053C84">
        <w:rPr>
          <w:sz w:val="22"/>
          <w:szCs w:val="22"/>
        </w:rPr>
        <w:t xml:space="preserve">Como </w:t>
      </w:r>
      <w:r w:rsidR="00D9426C" w:rsidRPr="00053C84">
        <w:rPr>
          <w:sz w:val="22"/>
          <w:szCs w:val="22"/>
        </w:rPr>
        <w:t>apresentador</w:t>
      </w:r>
    </w:p>
    <w:p w:rsidR="00A26EB7" w:rsidRPr="007048BA" w:rsidRDefault="00A26EB7" w:rsidP="00A26EB7">
      <w:pPr>
        <w:rPr>
          <w:sz w:val="16"/>
          <w:szCs w:val="16"/>
        </w:rPr>
      </w:pPr>
    </w:p>
    <w:p w:rsidR="00D924D4" w:rsidRPr="00053C84" w:rsidRDefault="00D924D4" w:rsidP="00D924D4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Palestra: Saúde e Educação Financeira – HUCAM/EBSERH - 2016.</w:t>
      </w:r>
    </w:p>
    <w:p w:rsidR="00D924D4" w:rsidRPr="007048BA" w:rsidRDefault="00D924D4" w:rsidP="00A26EB7">
      <w:pPr>
        <w:rPr>
          <w:rFonts w:ascii="Arial" w:hAnsi="Arial" w:cs="Arial"/>
          <w:sz w:val="16"/>
          <w:szCs w:val="16"/>
        </w:rPr>
      </w:pPr>
    </w:p>
    <w:p w:rsidR="00A26EB7" w:rsidRPr="00053C84" w:rsidRDefault="00A26EB7" w:rsidP="0060177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- “Terceirização no Setor Público: Aplicação do </w:t>
      </w:r>
      <w:proofErr w:type="spellStart"/>
      <w:r w:rsidRPr="00053C84">
        <w:rPr>
          <w:rFonts w:ascii="Arial" w:hAnsi="Arial" w:cs="Arial"/>
          <w:sz w:val="22"/>
          <w:szCs w:val="22"/>
        </w:rPr>
        <w:t>Proknow</w:t>
      </w:r>
      <w:proofErr w:type="spellEnd"/>
      <w:r w:rsidRPr="00053C84">
        <w:rPr>
          <w:rFonts w:ascii="Arial" w:hAnsi="Arial" w:cs="Arial"/>
          <w:sz w:val="22"/>
          <w:szCs w:val="22"/>
        </w:rPr>
        <w:t>-C para a seleção de Um Portfólio Bibliográfico e Análise Bibliométrica” Apresentado e publicado no VI CASI – Congresso de Administração, Sociedade e Inovação. – Universidade Federal Fluminense/RJ - 2015.</w:t>
      </w:r>
    </w:p>
    <w:p w:rsidR="00A26EB7" w:rsidRPr="007048BA" w:rsidRDefault="00A26EB7" w:rsidP="003E0D33">
      <w:pPr>
        <w:rPr>
          <w:sz w:val="16"/>
          <w:szCs w:val="16"/>
        </w:rPr>
      </w:pPr>
    </w:p>
    <w:p w:rsidR="00FE71FF" w:rsidRPr="00053C84" w:rsidRDefault="00FE71FF" w:rsidP="00FB6985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Palestra: Saúde</w:t>
      </w:r>
      <w:r w:rsidR="00D924D4" w:rsidRPr="00053C84">
        <w:rPr>
          <w:rFonts w:ascii="Arial" w:hAnsi="Arial" w:cs="Arial"/>
          <w:sz w:val="22"/>
          <w:szCs w:val="22"/>
        </w:rPr>
        <w:t xml:space="preserve"> e Educação Financeira – </w:t>
      </w:r>
      <w:r w:rsidRPr="00053C84">
        <w:rPr>
          <w:rFonts w:ascii="Arial" w:hAnsi="Arial" w:cs="Arial"/>
          <w:sz w:val="22"/>
          <w:szCs w:val="22"/>
        </w:rPr>
        <w:t>HUCAM</w:t>
      </w:r>
      <w:r w:rsidR="00D924D4" w:rsidRPr="00053C84">
        <w:rPr>
          <w:rFonts w:ascii="Arial" w:hAnsi="Arial" w:cs="Arial"/>
          <w:sz w:val="22"/>
          <w:szCs w:val="22"/>
        </w:rPr>
        <w:t>/ EBSERH</w:t>
      </w:r>
      <w:r w:rsidRPr="00053C84">
        <w:rPr>
          <w:rFonts w:ascii="Arial" w:hAnsi="Arial" w:cs="Arial"/>
          <w:sz w:val="22"/>
          <w:szCs w:val="22"/>
        </w:rPr>
        <w:t xml:space="preserve"> - 2015.</w:t>
      </w:r>
    </w:p>
    <w:p w:rsidR="00FE71FF" w:rsidRPr="007048BA" w:rsidRDefault="00FE71FF" w:rsidP="00FB6985">
      <w:pPr>
        <w:rPr>
          <w:rFonts w:ascii="Arial" w:hAnsi="Arial" w:cs="Arial"/>
          <w:sz w:val="16"/>
          <w:szCs w:val="16"/>
        </w:rPr>
      </w:pPr>
    </w:p>
    <w:p w:rsidR="00FE71FF" w:rsidRPr="00053C84" w:rsidRDefault="00FE71FF" w:rsidP="00FB6985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- Palestra: Educação Financeira – </w:t>
      </w:r>
      <w:r w:rsidR="00D924D4" w:rsidRPr="00053C84">
        <w:rPr>
          <w:rFonts w:ascii="Arial" w:hAnsi="Arial" w:cs="Arial"/>
          <w:sz w:val="22"/>
          <w:szCs w:val="22"/>
        </w:rPr>
        <w:t>UFES/</w:t>
      </w:r>
      <w:r w:rsidRPr="00053C84">
        <w:rPr>
          <w:rFonts w:ascii="Arial" w:hAnsi="Arial" w:cs="Arial"/>
          <w:sz w:val="22"/>
          <w:szCs w:val="22"/>
        </w:rPr>
        <w:t>HUCAM</w:t>
      </w:r>
      <w:r w:rsidR="00D924D4" w:rsidRPr="00053C84">
        <w:rPr>
          <w:rFonts w:ascii="Arial" w:hAnsi="Arial" w:cs="Arial"/>
          <w:sz w:val="22"/>
          <w:szCs w:val="22"/>
        </w:rPr>
        <w:t>/NASTH</w:t>
      </w:r>
      <w:r w:rsidRPr="00053C84">
        <w:rPr>
          <w:rFonts w:ascii="Arial" w:hAnsi="Arial" w:cs="Arial"/>
          <w:sz w:val="22"/>
          <w:szCs w:val="22"/>
        </w:rPr>
        <w:t xml:space="preserve"> - 2013. </w:t>
      </w:r>
    </w:p>
    <w:p w:rsidR="00FE71FF" w:rsidRPr="007048BA" w:rsidRDefault="00FE71FF" w:rsidP="00FE71FF">
      <w:pPr>
        <w:tabs>
          <w:tab w:val="left" w:pos="2840"/>
        </w:tabs>
        <w:rPr>
          <w:rFonts w:ascii="Arial" w:hAnsi="Arial" w:cs="Arial"/>
          <w:sz w:val="16"/>
          <w:szCs w:val="16"/>
        </w:rPr>
      </w:pPr>
      <w:r w:rsidRPr="007048BA">
        <w:rPr>
          <w:rFonts w:ascii="Arial" w:hAnsi="Arial" w:cs="Arial"/>
          <w:sz w:val="16"/>
          <w:szCs w:val="16"/>
        </w:rPr>
        <w:tab/>
      </w:r>
    </w:p>
    <w:p w:rsidR="003B0785" w:rsidRPr="00053C84" w:rsidRDefault="00B34EC5" w:rsidP="00601777">
      <w:pPr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- </w:t>
      </w:r>
      <w:r w:rsidR="003E0D33" w:rsidRPr="00053C84">
        <w:rPr>
          <w:rFonts w:ascii="Arial" w:hAnsi="Arial" w:cs="Arial"/>
          <w:sz w:val="22"/>
          <w:szCs w:val="22"/>
        </w:rPr>
        <w:t>“</w:t>
      </w:r>
      <w:r w:rsidR="003B0785" w:rsidRPr="00053C84">
        <w:rPr>
          <w:rFonts w:ascii="Arial" w:hAnsi="Arial" w:cs="Arial"/>
          <w:sz w:val="22"/>
          <w:szCs w:val="22"/>
        </w:rPr>
        <w:t xml:space="preserve">Contribuição dos Contadores no Processo Inicial da depreciação no </w:t>
      </w:r>
      <w:r w:rsidR="00D9426C" w:rsidRPr="00053C84">
        <w:rPr>
          <w:rFonts w:ascii="Arial" w:hAnsi="Arial" w:cs="Arial"/>
          <w:sz w:val="22"/>
          <w:szCs w:val="22"/>
        </w:rPr>
        <w:t>Setor Público</w:t>
      </w:r>
      <w:r w:rsidR="003B0785" w:rsidRPr="00053C84">
        <w:rPr>
          <w:rFonts w:ascii="Arial" w:hAnsi="Arial" w:cs="Arial"/>
          <w:sz w:val="22"/>
          <w:szCs w:val="22"/>
        </w:rPr>
        <w:t>:</w:t>
      </w:r>
    </w:p>
    <w:p w:rsidR="003B0785" w:rsidRPr="00053C84" w:rsidRDefault="00601777" w:rsidP="0060177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 xml:space="preserve">   </w:t>
      </w:r>
      <w:r w:rsidR="003B0785" w:rsidRPr="00053C84">
        <w:rPr>
          <w:rFonts w:ascii="Arial" w:hAnsi="Arial" w:cs="Arial"/>
          <w:sz w:val="22"/>
          <w:szCs w:val="22"/>
        </w:rPr>
        <w:t>Uma Análise dos Hospitais Universitários Federais do Brasil</w:t>
      </w:r>
      <w:r w:rsidR="003E0D33" w:rsidRPr="00053C84">
        <w:rPr>
          <w:rFonts w:ascii="Arial" w:hAnsi="Arial" w:cs="Arial"/>
          <w:sz w:val="22"/>
          <w:szCs w:val="22"/>
        </w:rPr>
        <w:t>”</w:t>
      </w:r>
    </w:p>
    <w:p w:rsidR="00BE4DFD" w:rsidRPr="00053C84" w:rsidRDefault="00601777" w:rsidP="00601777">
      <w:pPr>
        <w:ind w:left="142" w:hanging="142"/>
        <w:jc w:val="both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   </w:t>
      </w:r>
      <w:r w:rsidR="00BE4DFD" w:rsidRPr="00053C84">
        <w:rPr>
          <w:rFonts w:ascii="Arial" w:hAnsi="Arial"/>
          <w:sz w:val="22"/>
          <w:szCs w:val="22"/>
        </w:rPr>
        <w:t>XIV Fórum de Estudantes de Ciências Contábeis</w:t>
      </w:r>
      <w:r w:rsidR="00F94250">
        <w:rPr>
          <w:rFonts w:ascii="Arial" w:hAnsi="Arial"/>
          <w:sz w:val="22"/>
          <w:szCs w:val="22"/>
        </w:rPr>
        <w:t xml:space="preserve"> e I Fórum de Estudantes de   </w:t>
      </w:r>
      <w:r w:rsidR="00BE4DFD" w:rsidRPr="00053C84">
        <w:rPr>
          <w:rFonts w:ascii="Arial" w:hAnsi="Arial"/>
          <w:sz w:val="22"/>
          <w:szCs w:val="22"/>
        </w:rPr>
        <w:t xml:space="preserve">Administração – Guarapari </w:t>
      </w:r>
      <w:r w:rsidR="00B34EC5" w:rsidRPr="00053C84">
        <w:rPr>
          <w:rFonts w:ascii="Arial" w:hAnsi="Arial"/>
          <w:sz w:val="22"/>
          <w:szCs w:val="22"/>
        </w:rPr>
        <w:t>–</w:t>
      </w:r>
      <w:r w:rsidR="00F94250">
        <w:rPr>
          <w:rFonts w:ascii="Arial" w:hAnsi="Arial"/>
          <w:sz w:val="22"/>
          <w:szCs w:val="22"/>
        </w:rPr>
        <w:t xml:space="preserve"> </w:t>
      </w:r>
      <w:r w:rsidR="00BE4DFD" w:rsidRPr="00053C84">
        <w:rPr>
          <w:rFonts w:ascii="Arial" w:hAnsi="Arial"/>
          <w:sz w:val="22"/>
          <w:szCs w:val="22"/>
        </w:rPr>
        <w:t>ES</w:t>
      </w:r>
      <w:r w:rsidR="00B34EC5" w:rsidRPr="00053C84">
        <w:rPr>
          <w:rFonts w:ascii="Arial" w:hAnsi="Arial"/>
          <w:sz w:val="22"/>
          <w:szCs w:val="22"/>
        </w:rPr>
        <w:t xml:space="preserve"> - 2010</w:t>
      </w:r>
    </w:p>
    <w:p w:rsidR="00B34EC5" w:rsidRPr="007048BA" w:rsidRDefault="00B34EC5">
      <w:pPr>
        <w:rPr>
          <w:rFonts w:ascii="Arial" w:hAnsi="Arial"/>
          <w:sz w:val="16"/>
          <w:szCs w:val="16"/>
        </w:rPr>
      </w:pPr>
    </w:p>
    <w:p w:rsidR="00101955" w:rsidRPr="00053C84" w:rsidRDefault="00B34EC5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- “</w:t>
      </w:r>
      <w:r w:rsidR="00245B84" w:rsidRPr="00053C84">
        <w:rPr>
          <w:rFonts w:ascii="Arial" w:hAnsi="Arial"/>
          <w:sz w:val="22"/>
          <w:szCs w:val="22"/>
        </w:rPr>
        <w:t>Gerenciamento de Risco em T</w:t>
      </w:r>
      <w:r w:rsidR="00101955" w:rsidRPr="00053C84">
        <w:rPr>
          <w:rFonts w:ascii="Arial" w:hAnsi="Arial"/>
          <w:sz w:val="22"/>
          <w:szCs w:val="22"/>
        </w:rPr>
        <w:t xml:space="preserve">ransporte </w:t>
      </w:r>
      <w:r w:rsidR="00245B84" w:rsidRPr="00053C84">
        <w:rPr>
          <w:rFonts w:ascii="Arial" w:hAnsi="Arial"/>
          <w:sz w:val="22"/>
          <w:szCs w:val="22"/>
        </w:rPr>
        <w:t>Rodoviário de C</w:t>
      </w:r>
      <w:r w:rsidR="00101955" w:rsidRPr="00053C84">
        <w:rPr>
          <w:rFonts w:ascii="Arial" w:hAnsi="Arial"/>
          <w:sz w:val="22"/>
          <w:szCs w:val="22"/>
        </w:rPr>
        <w:t>argas</w:t>
      </w:r>
      <w:r w:rsidRPr="00053C84">
        <w:rPr>
          <w:rFonts w:ascii="Arial" w:hAnsi="Arial"/>
          <w:sz w:val="22"/>
          <w:szCs w:val="22"/>
        </w:rPr>
        <w:t>”</w:t>
      </w:r>
      <w:r w:rsidR="00101955" w:rsidRPr="00053C84">
        <w:rPr>
          <w:rFonts w:ascii="Arial" w:hAnsi="Arial"/>
          <w:sz w:val="22"/>
          <w:szCs w:val="22"/>
        </w:rPr>
        <w:t>.</w:t>
      </w:r>
    </w:p>
    <w:p w:rsidR="00B50F12" w:rsidRPr="00053C84" w:rsidRDefault="00225876" w:rsidP="00225876">
      <w:pPr>
        <w:ind w:left="142" w:hanging="142"/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  </w:t>
      </w:r>
      <w:r w:rsidR="00101955" w:rsidRPr="00053C84">
        <w:rPr>
          <w:rFonts w:ascii="Arial" w:hAnsi="Arial"/>
          <w:sz w:val="22"/>
          <w:szCs w:val="22"/>
        </w:rPr>
        <w:t xml:space="preserve">Faculdade Espírito </w:t>
      </w:r>
      <w:proofErr w:type="spellStart"/>
      <w:r w:rsidR="00101955" w:rsidRPr="00053C84">
        <w:rPr>
          <w:rFonts w:ascii="Arial" w:hAnsi="Arial"/>
          <w:sz w:val="22"/>
          <w:szCs w:val="22"/>
        </w:rPr>
        <w:t>Santense</w:t>
      </w:r>
      <w:proofErr w:type="spellEnd"/>
      <w:r w:rsidR="00101955" w:rsidRPr="00053C84">
        <w:rPr>
          <w:rFonts w:ascii="Arial" w:hAnsi="Arial"/>
          <w:sz w:val="22"/>
          <w:szCs w:val="22"/>
        </w:rPr>
        <w:t xml:space="preserve"> de Ensino Tecnológico – FAESA</w:t>
      </w:r>
      <w:r w:rsidR="00B34EC5" w:rsidRPr="00053C84">
        <w:rPr>
          <w:rFonts w:ascii="Arial" w:hAnsi="Arial"/>
          <w:sz w:val="22"/>
          <w:szCs w:val="22"/>
        </w:rPr>
        <w:t xml:space="preserve"> </w:t>
      </w:r>
      <w:r w:rsidR="003C46F3" w:rsidRPr="00053C84">
        <w:rPr>
          <w:rFonts w:ascii="Arial" w:hAnsi="Arial"/>
          <w:sz w:val="22"/>
          <w:szCs w:val="22"/>
        </w:rPr>
        <w:t>–</w:t>
      </w:r>
      <w:r w:rsidR="00B34EC5" w:rsidRPr="00053C84">
        <w:rPr>
          <w:rFonts w:ascii="Arial" w:hAnsi="Arial"/>
          <w:sz w:val="22"/>
          <w:szCs w:val="22"/>
        </w:rPr>
        <w:t xml:space="preserve"> 2003</w:t>
      </w:r>
    </w:p>
    <w:p w:rsidR="000418CB" w:rsidRPr="007048BA" w:rsidRDefault="000418CB" w:rsidP="003C46F3">
      <w:pPr>
        <w:pStyle w:val="Ttulo2"/>
        <w:rPr>
          <w:sz w:val="16"/>
          <w:szCs w:val="16"/>
        </w:rPr>
      </w:pPr>
    </w:p>
    <w:p w:rsidR="003C46F3" w:rsidRPr="00053C84" w:rsidRDefault="003C46F3" w:rsidP="003C46F3">
      <w:pPr>
        <w:pStyle w:val="Ttulo2"/>
        <w:rPr>
          <w:sz w:val="22"/>
          <w:szCs w:val="22"/>
        </w:rPr>
      </w:pPr>
      <w:r w:rsidRPr="00053C84">
        <w:rPr>
          <w:sz w:val="22"/>
          <w:szCs w:val="22"/>
        </w:rPr>
        <w:t>Como orientador de trabalho acadêmico</w:t>
      </w:r>
    </w:p>
    <w:p w:rsidR="003C46F3" w:rsidRPr="007048BA" w:rsidRDefault="003C46F3" w:rsidP="003C46F3">
      <w:pPr>
        <w:rPr>
          <w:sz w:val="16"/>
          <w:szCs w:val="16"/>
        </w:rPr>
      </w:pPr>
    </w:p>
    <w:p w:rsidR="00394F49" w:rsidRPr="00053C84" w:rsidRDefault="0013482D" w:rsidP="00394F49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“Ensino de Educação F</w:t>
      </w:r>
      <w:r w:rsidR="00394F49" w:rsidRPr="00053C84">
        <w:rPr>
          <w:rFonts w:ascii="Arial" w:hAnsi="Arial" w:cs="Arial"/>
          <w:sz w:val="22"/>
          <w:szCs w:val="22"/>
        </w:rPr>
        <w:t xml:space="preserve">inanceira - Identificando as </w:t>
      </w:r>
      <w:r w:rsidRPr="00053C84">
        <w:rPr>
          <w:rFonts w:ascii="Arial" w:hAnsi="Arial" w:cs="Arial"/>
          <w:sz w:val="22"/>
          <w:szCs w:val="22"/>
        </w:rPr>
        <w:t>P</w:t>
      </w:r>
      <w:r w:rsidR="00394F49" w:rsidRPr="00053C84">
        <w:rPr>
          <w:rFonts w:ascii="Arial" w:hAnsi="Arial" w:cs="Arial"/>
          <w:sz w:val="22"/>
          <w:szCs w:val="22"/>
        </w:rPr>
        <w:t xml:space="preserve">ráticas </w:t>
      </w:r>
      <w:r w:rsidRPr="00053C84">
        <w:rPr>
          <w:rFonts w:ascii="Arial" w:hAnsi="Arial" w:cs="Arial"/>
          <w:sz w:val="22"/>
          <w:szCs w:val="22"/>
        </w:rPr>
        <w:t>A</w:t>
      </w:r>
      <w:r w:rsidR="00394F49" w:rsidRPr="00053C84">
        <w:rPr>
          <w:rFonts w:ascii="Arial" w:hAnsi="Arial" w:cs="Arial"/>
          <w:sz w:val="22"/>
          <w:szCs w:val="22"/>
        </w:rPr>
        <w:t>do</w:t>
      </w:r>
      <w:r w:rsidRPr="00053C84">
        <w:rPr>
          <w:rFonts w:ascii="Arial" w:hAnsi="Arial" w:cs="Arial"/>
          <w:sz w:val="22"/>
          <w:szCs w:val="22"/>
        </w:rPr>
        <w:t>tadas nas Escolas E</w:t>
      </w:r>
      <w:r w:rsidR="009442C9" w:rsidRPr="00053C84">
        <w:rPr>
          <w:rFonts w:ascii="Arial" w:hAnsi="Arial" w:cs="Arial"/>
          <w:sz w:val="22"/>
          <w:szCs w:val="22"/>
        </w:rPr>
        <w:t>staduais de</w:t>
      </w:r>
      <w:r w:rsidR="00332A3A" w:rsidRPr="00053C84">
        <w:rPr>
          <w:rFonts w:ascii="Arial" w:hAnsi="Arial" w:cs="Arial"/>
          <w:sz w:val="22"/>
          <w:szCs w:val="22"/>
        </w:rPr>
        <w:t xml:space="preserve"> </w:t>
      </w:r>
      <w:r w:rsidR="009442C9" w:rsidRPr="00053C84">
        <w:rPr>
          <w:rFonts w:ascii="Arial" w:hAnsi="Arial" w:cs="Arial"/>
          <w:sz w:val="22"/>
          <w:szCs w:val="22"/>
        </w:rPr>
        <w:t>V</w:t>
      </w:r>
      <w:r w:rsidRPr="00053C84">
        <w:rPr>
          <w:rFonts w:ascii="Arial" w:hAnsi="Arial" w:cs="Arial"/>
          <w:sz w:val="22"/>
          <w:szCs w:val="22"/>
        </w:rPr>
        <w:t>itória - Espírito S</w:t>
      </w:r>
      <w:r w:rsidR="00394F49" w:rsidRPr="00053C84">
        <w:rPr>
          <w:rFonts w:ascii="Arial" w:hAnsi="Arial" w:cs="Arial"/>
          <w:sz w:val="22"/>
          <w:szCs w:val="22"/>
        </w:rPr>
        <w:t>anto</w:t>
      </w:r>
      <w:r w:rsidR="00394F49" w:rsidRPr="00053C84">
        <w:rPr>
          <w:rFonts w:ascii="Arial" w:hAnsi="Arial"/>
          <w:sz w:val="22"/>
          <w:szCs w:val="22"/>
        </w:rPr>
        <w:t>”.</w:t>
      </w:r>
    </w:p>
    <w:p w:rsidR="00394F49" w:rsidRPr="00053C84" w:rsidRDefault="00394F49" w:rsidP="00394F49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Serviço Nacional de Aprendizagem Industrial/SENAI – 2014</w:t>
      </w:r>
    </w:p>
    <w:p w:rsidR="00394F49" w:rsidRPr="007048BA" w:rsidRDefault="00394F49" w:rsidP="00394F49">
      <w:pPr>
        <w:tabs>
          <w:tab w:val="left" w:pos="5295"/>
        </w:tabs>
        <w:jc w:val="both"/>
        <w:rPr>
          <w:rFonts w:ascii="Arial" w:hAnsi="Arial" w:cs="Arial"/>
          <w:sz w:val="16"/>
          <w:szCs w:val="16"/>
        </w:rPr>
      </w:pPr>
    </w:p>
    <w:p w:rsidR="00394F49" w:rsidRPr="00053C84" w:rsidRDefault="00394F49" w:rsidP="00394F49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“</w:t>
      </w:r>
      <w:proofErr w:type="gramStart"/>
      <w:r w:rsidRPr="00053C84">
        <w:rPr>
          <w:rFonts w:ascii="Arial" w:hAnsi="Arial" w:cs="Arial"/>
          <w:sz w:val="22"/>
          <w:szCs w:val="22"/>
        </w:rPr>
        <w:t>Micro Empresas</w:t>
      </w:r>
      <w:proofErr w:type="gramEnd"/>
      <w:r w:rsidRPr="00053C84">
        <w:rPr>
          <w:rFonts w:ascii="Arial" w:hAnsi="Arial" w:cs="Arial"/>
          <w:sz w:val="22"/>
          <w:szCs w:val="22"/>
        </w:rPr>
        <w:t xml:space="preserve"> e as Informações Contábeis</w:t>
      </w:r>
      <w:r w:rsidRPr="00053C84">
        <w:rPr>
          <w:rFonts w:ascii="Arial" w:hAnsi="Arial"/>
          <w:sz w:val="22"/>
          <w:szCs w:val="22"/>
        </w:rPr>
        <w:t>”.</w:t>
      </w:r>
    </w:p>
    <w:p w:rsidR="00394F49" w:rsidRPr="00053C84" w:rsidRDefault="00394F49" w:rsidP="00394F49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Serviço Nacional de Aprendizagem Industrial/SENAI – 2014</w:t>
      </w:r>
    </w:p>
    <w:p w:rsidR="00394F49" w:rsidRPr="007048BA" w:rsidRDefault="00394F49" w:rsidP="00394F49">
      <w:pPr>
        <w:tabs>
          <w:tab w:val="left" w:pos="5295"/>
        </w:tabs>
        <w:jc w:val="both"/>
        <w:rPr>
          <w:rFonts w:ascii="Arial" w:hAnsi="Arial" w:cs="Arial"/>
          <w:sz w:val="16"/>
          <w:szCs w:val="16"/>
        </w:rPr>
      </w:pPr>
    </w:p>
    <w:p w:rsidR="00394F49" w:rsidRPr="00053C84" w:rsidRDefault="00394F49" w:rsidP="00394F49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“Comunicação de Marketing em Pequenos Supermercados”.</w:t>
      </w:r>
    </w:p>
    <w:p w:rsidR="00394F49" w:rsidRPr="00053C84" w:rsidRDefault="00394F49" w:rsidP="00394F49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Serviço Nacional de Aprendizagem Industrial/SENAI – 2014</w:t>
      </w:r>
    </w:p>
    <w:p w:rsidR="00394F49" w:rsidRPr="007048BA" w:rsidRDefault="00394F49" w:rsidP="003C46F3">
      <w:pPr>
        <w:rPr>
          <w:sz w:val="16"/>
          <w:szCs w:val="16"/>
        </w:rPr>
      </w:pPr>
    </w:p>
    <w:p w:rsidR="000418CB" w:rsidRPr="00053C84" w:rsidRDefault="000418CB" w:rsidP="000418CB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- “Gestão de Empresa Familiar</w:t>
      </w:r>
      <w:r w:rsidRPr="00053C84">
        <w:rPr>
          <w:rFonts w:ascii="Arial" w:hAnsi="Arial"/>
          <w:sz w:val="22"/>
          <w:szCs w:val="22"/>
        </w:rPr>
        <w:t>”.</w:t>
      </w:r>
    </w:p>
    <w:p w:rsidR="000418CB" w:rsidRPr="00053C84" w:rsidRDefault="000418CB" w:rsidP="000418CB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Serviço Nacional de Aprendizagem Industrial/SENAI – 2013</w:t>
      </w:r>
    </w:p>
    <w:p w:rsidR="000418CB" w:rsidRPr="007048BA" w:rsidRDefault="000418CB" w:rsidP="000418CB">
      <w:pPr>
        <w:tabs>
          <w:tab w:val="left" w:pos="5295"/>
        </w:tabs>
        <w:jc w:val="both"/>
        <w:rPr>
          <w:rFonts w:ascii="Arial" w:hAnsi="Arial" w:cs="Arial"/>
          <w:sz w:val="16"/>
          <w:szCs w:val="16"/>
        </w:rPr>
      </w:pPr>
    </w:p>
    <w:p w:rsidR="000418CB" w:rsidRPr="00053C84" w:rsidRDefault="000418CB" w:rsidP="000418CB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53C84">
        <w:rPr>
          <w:rFonts w:ascii="Arial" w:hAnsi="Arial" w:cs="Arial"/>
          <w:sz w:val="22"/>
          <w:szCs w:val="22"/>
        </w:rPr>
        <w:t>-“</w:t>
      </w:r>
      <w:proofErr w:type="gramEnd"/>
      <w:r w:rsidRPr="00053C84">
        <w:rPr>
          <w:rFonts w:ascii="Arial" w:hAnsi="Arial" w:cs="Arial"/>
          <w:sz w:val="22"/>
          <w:szCs w:val="22"/>
        </w:rPr>
        <w:t>Ensino de Empreendedorismo nas Escolas Municipais do Município de Vitória”.</w:t>
      </w:r>
    </w:p>
    <w:p w:rsidR="000418CB" w:rsidRPr="00053C84" w:rsidRDefault="000418CB" w:rsidP="000418CB">
      <w:pPr>
        <w:tabs>
          <w:tab w:val="left" w:pos="5295"/>
        </w:tabs>
        <w:jc w:val="both"/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Serviço Nacional de Aprendizagem Industrial/SENAI – 2013</w:t>
      </w:r>
    </w:p>
    <w:p w:rsidR="000418CB" w:rsidRPr="007048BA" w:rsidRDefault="000418CB" w:rsidP="000418CB">
      <w:pPr>
        <w:tabs>
          <w:tab w:val="center" w:pos="4535"/>
          <w:tab w:val="left" w:pos="5295"/>
          <w:tab w:val="left" w:pos="7755"/>
        </w:tabs>
        <w:jc w:val="both"/>
        <w:rPr>
          <w:rFonts w:ascii="Arial" w:hAnsi="Arial" w:cs="Arial"/>
          <w:sz w:val="16"/>
          <w:szCs w:val="16"/>
        </w:rPr>
      </w:pPr>
    </w:p>
    <w:p w:rsidR="00B34EC5" w:rsidRPr="007111B7" w:rsidRDefault="00B34EC5" w:rsidP="00B34EC5">
      <w:pPr>
        <w:shd w:val="clear" w:color="auto" w:fill="CCCCCC"/>
        <w:jc w:val="both"/>
        <w:rPr>
          <w:rFonts w:ascii="Arial" w:hAnsi="Arial"/>
          <w:sz w:val="24"/>
          <w:szCs w:val="24"/>
        </w:rPr>
      </w:pPr>
      <w:r w:rsidRPr="007111B7">
        <w:rPr>
          <w:rFonts w:ascii="Arial" w:hAnsi="Arial"/>
          <w:b/>
          <w:sz w:val="24"/>
          <w:szCs w:val="24"/>
        </w:rPr>
        <w:t>PARTICIPAÇÃO EM SEMINÁRIOS</w:t>
      </w:r>
    </w:p>
    <w:p w:rsidR="00374164" w:rsidRPr="007048BA" w:rsidRDefault="00374164" w:rsidP="009C7463">
      <w:pPr>
        <w:rPr>
          <w:rFonts w:ascii="Arial" w:hAnsi="Arial" w:cs="Arial"/>
          <w:sz w:val="16"/>
          <w:szCs w:val="16"/>
        </w:rPr>
      </w:pPr>
    </w:p>
    <w:p w:rsidR="008260D4" w:rsidRPr="00053C84" w:rsidRDefault="008260D4" w:rsidP="008260D4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2016 – Encontro sobre Normas de Encerramento do Exercício – SPO/MEC</w:t>
      </w:r>
    </w:p>
    <w:p w:rsidR="009C7463" w:rsidRPr="00053C84" w:rsidRDefault="00B72C40" w:rsidP="009C7463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2016</w:t>
      </w:r>
      <w:r w:rsidR="009C7463" w:rsidRPr="00053C84">
        <w:rPr>
          <w:rFonts w:ascii="Arial" w:hAnsi="Arial" w:cs="Arial"/>
          <w:sz w:val="22"/>
          <w:szCs w:val="22"/>
        </w:rPr>
        <w:t xml:space="preserve"> – Como Investir em Tempos de Crise – FUCAPE - ES.</w:t>
      </w:r>
    </w:p>
    <w:p w:rsidR="00B34EC5" w:rsidRPr="00053C84" w:rsidRDefault="003F2E94">
      <w:pPr>
        <w:rPr>
          <w:rFonts w:ascii="Arial" w:hAnsi="Arial" w:cs="Arial"/>
          <w:sz w:val="22"/>
          <w:szCs w:val="22"/>
        </w:rPr>
      </w:pPr>
      <w:r w:rsidRPr="00053C84">
        <w:rPr>
          <w:rFonts w:ascii="Arial" w:hAnsi="Arial" w:cs="Arial"/>
          <w:sz w:val="22"/>
          <w:szCs w:val="22"/>
        </w:rPr>
        <w:t>2015 –</w:t>
      </w:r>
      <w:r w:rsidR="009C7463" w:rsidRPr="00053C84">
        <w:rPr>
          <w:rFonts w:ascii="Arial" w:hAnsi="Arial" w:cs="Arial"/>
          <w:sz w:val="22"/>
          <w:szCs w:val="22"/>
        </w:rPr>
        <w:t xml:space="preserve"> </w:t>
      </w:r>
      <w:r w:rsidR="00A0057F" w:rsidRPr="00053C84">
        <w:rPr>
          <w:rFonts w:ascii="Arial" w:hAnsi="Arial" w:cs="Arial"/>
          <w:sz w:val="22"/>
          <w:szCs w:val="22"/>
        </w:rPr>
        <w:t xml:space="preserve">Liderança com Governança </w:t>
      </w:r>
      <w:r w:rsidR="00C01AA5" w:rsidRPr="00053C84">
        <w:rPr>
          <w:rFonts w:ascii="Arial" w:hAnsi="Arial" w:cs="Arial"/>
          <w:sz w:val="22"/>
          <w:szCs w:val="22"/>
        </w:rPr>
        <w:t>–</w:t>
      </w:r>
      <w:r w:rsidR="00A0057F" w:rsidRPr="00053C84">
        <w:rPr>
          <w:rFonts w:ascii="Arial" w:hAnsi="Arial" w:cs="Arial"/>
          <w:sz w:val="22"/>
          <w:szCs w:val="22"/>
        </w:rPr>
        <w:t xml:space="preserve"> F</w:t>
      </w:r>
      <w:r w:rsidR="00C01AA5" w:rsidRPr="00053C84">
        <w:rPr>
          <w:rFonts w:ascii="Arial" w:hAnsi="Arial" w:cs="Arial"/>
          <w:sz w:val="22"/>
          <w:szCs w:val="22"/>
        </w:rPr>
        <w:t>UCAPE - ES</w:t>
      </w:r>
      <w:r w:rsidR="00A0057F" w:rsidRPr="00053C84">
        <w:rPr>
          <w:rFonts w:ascii="Arial" w:hAnsi="Arial" w:cs="Arial"/>
          <w:sz w:val="22"/>
          <w:szCs w:val="22"/>
        </w:rPr>
        <w:t>.</w:t>
      </w:r>
    </w:p>
    <w:p w:rsidR="00125C2E" w:rsidRPr="00053C84" w:rsidRDefault="00125C2E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2014 – IX encontro de Encerramento do Exercício – SPO/MEC</w:t>
      </w:r>
    </w:p>
    <w:p w:rsidR="00A93837" w:rsidRPr="00053C84" w:rsidRDefault="00A93837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2011 – VII encontro de Encerramento do Exercício – SPO/MEC</w:t>
      </w:r>
    </w:p>
    <w:p w:rsidR="001A614F" w:rsidRPr="00053C84" w:rsidRDefault="001A614F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2010 – Nova Contabilidade Pública – Faculdade PIOXII</w:t>
      </w:r>
    </w:p>
    <w:p w:rsidR="00A90FBB" w:rsidRPr="00053C84" w:rsidRDefault="00D924D4" w:rsidP="00A90FBB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2007 – </w:t>
      </w:r>
      <w:r w:rsidR="00A90FBB" w:rsidRPr="00053C84">
        <w:rPr>
          <w:rFonts w:ascii="Arial" w:hAnsi="Arial"/>
          <w:sz w:val="22"/>
          <w:szCs w:val="22"/>
        </w:rPr>
        <w:t>Mercado de Ações – CCJE/UFES</w:t>
      </w:r>
      <w:bookmarkStart w:id="0" w:name="_GoBack"/>
      <w:bookmarkEnd w:id="0"/>
    </w:p>
    <w:p w:rsidR="00A90FBB" w:rsidRPr="00053C84" w:rsidRDefault="00A90FBB" w:rsidP="00A90FBB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2003 – Educação Ambiental Rumo à Cidadania - UFES</w:t>
      </w:r>
    </w:p>
    <w:p w:rsidR="00A90FBB" w:rsidRPr="00053C84" w:rsidRDefault="00A90FBB" w:rsidP="00A90FBB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2003 – Seminário Espírito-Santense de Recursos Hídricos – IEMA / GEARH / ANA</w:t>
      </w:r>
    </w:p>
    <w:p w:rsidR="00A90FBB" w:rsidRPr="00053C84" w:rsidRDefault="00A90FBB" w:rsidP="00A90FBB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>2003 – Seminário Meio Ambiente e Comunicação – PDM / CST</w:t>
      </w:r>
    </w:p>
    <w:p w:rsidR="00A90FBB" w:rsidRPr="00053C84" w:rsidRDefault="00A90FBB" w:rsidP="00A90FBB">
      <w:pPr>
        <w:rPr>
          <w:rFonts w:ascii="Arial" w:hAnsi="Arial"/>
          <w:sz w:val="22"/>
          <w:szCs w:val="22"/>
        </w:rPr>
      </w:pPr>
      <w:r w:rsidRPr="00053C84">
        <w:rPr>
          <w:rFonts w:ascii="Arial" w:hAnsi="Arial"/>
          <w:sz w:val="22"/>
          <w:szCs w:val="22"/>
        </w:rPr>
        <w:t xml:space="preserve">2003 – </w:t>
      </w:r>
      <w:proofErr w:type="spellStart"/>
      <w:r w:rsidRPr="00053C84">
        <w:rPr>
          <w:rFonts w:ascii="Arial" w:hAnsi="Arial"/>
          <w:sz w:val="22"/>
          <w:szCs w:val="22"/>
        </w:rPr>
        <w:t>Pré</w:t>
      </w:r>
      <w:proofErr w:type="spellEnd"/>
      <w:r w:rsidRPr="00053C84">
        <w:rPr>
          <w:rFonts w:ascii="Arial" w:hAnsi="Arial"/>
          <w:sz w:val="22"/>
          <w:szCs w:val="22"/>
        </w:rPr>
        <w:t>-Conferência Nacional do Meio Ambiente – IBAMA-ES</w:t>
      </w:r>
    </w:p>
    <w:p w:rsidR="00A90FBB" w:rsidRPr="00053C84" w:rsidRDefault="00A90FBB">
      <w:pPr>
        <w:rPr>
          <w:rFonts w:ascii="Arial" w:hAnsi="Arial"/>
          <w:sz w:val="22"/>
          <w:szCs w:val="22"/>
        </w:rPr>
      </w:pPr>
    </w:p>
    <w:p w:rsidR="007048BA" w:rsidRDefault="007048BA" w:rsidP="00974AF9">
      <w:pPr>
        <w:jc w:val="center"/>
        <w:rPr>
          <w:rFonts w:ascii="Arial" w:hAnsi="Arial"/>
          <w:sz w:val="22"/>
          <w:szCs w:val="22"/>
        </w:rPr>
      </w:pPr>
    </w:p>
    <w:p w:rsidR="00101955" w:rsidRPr="00053C84" w:rsidRDefault="00FF376A" w:rsidP="00974AF9">
      <w:pPr>
        <w:jc w:val="center"/>
        <w:rPr>
          <w:rFonts w:ascii="Arial" w:hAnsi="Arial"/>
          <w:sz w:val="22"/>
          <w:szCs w:val="22"/>
        </w:rPr>
      </w:pPr>
      <w:proofErr w:type="spellStart"/>
      <w:r w:rsidRPr="00053C84">
        <w:rPr>
          <w:rFonts w:ascii="Arial" w:hAnsi="Arial"/>
          <w:sz w:val="22"/>
          <w:szCs w:val="22"/>
        </w:rPr>
        <w:t>Vitória</w:t>
      </w:r>
      <w:r w:rsidR="007B797E" w:rsidRPr="00053C84">
        <w:rPr>
          <w:rFonts w:ascii="Arial" w:hAnsi="Arial"/>
          <w:sz w:val="22"/>
          <w:szCs w:val="22"/>
        </w:rPr>
        <w:t>-ES</w:t>
      </w:r>
      <w:proofErr w:type="spellEnd"/>
      <w:r w:rsidR="004D61CB" w:rsidRPr="00053C84">
        <w:rPr>
          <w:rFonts w:ascii="Arial" w:hAnsi="Arial"/>
          <w:sz w:val="22"/>
          <w:szCs w:val="22"/>
        </w:rPr>
        <w:t>,</w:t>
      </w:r>
      <w:r w:rsidR="00D9426C" w:rsidRPr="00053C84">
        <w:rPr>
          <w:rFonts w:ascii="Arial" w:hAnsi="Arial"/>
          <w:sz w:val="22"/>
          <w:szCs w:val="22"/>
        </w:rPr>
        <w:t xml:space="preserve"> </w:t>
      </w:r>
      <w:r w:rsidR="00A473A2">
        <w:rPr>
          <w:rFonts w:ascii="Arial" w:hAnsi="Arial"/>
          <w:sz w:val="22"/>
          <w:szCs w:val="22"/>
        </w:rPr>
        <w:t>15</w:t>
      </w:r>
      <w:r w:rsidR="00101955" w:rsidRPr="00053C84">
        <w:rPr>
          <w:rFonts w:ascii="Arial" w:hAnsi="Arial"/>
          <w:sz w:val="22"/>
          <w:szCs w:val="22"/>
        </w:rPr>
        <w:t xml:space="preserve"> de </w:t>
      </w:r>
      <w:r w:rsidR="00A473A2">
        <w:rPr>
          <w:rFonts w:ascii="Arial" w:hAnsi="Arial"/>
          <w:sz w:val="22"/>
          <w:szCs w:val="22"/>
        </w:rPr>
        <w:t>abril</w:t>
      </w:r>
      <w:r w:rsidR="00DD7782">
        <w:rPr>
          <w:rFonts w:ascii="Arial" w:hAnsi="Arial"/>
          <w:sz w:val="22"/>
          <w:szCs w:val="22"/>
        </w:rPr>
        <w:t xml:space="preserve"> </w:t>
      </w:r>
      <w:r w:rsidR="00433C44" w:rsidRPr="00053C84">
        <w:rPr>
          <w:rFonts w:ascii="Arial" w:hAnsi="Arial"/>
          <w:sz w:val="22"/>
          <w:szCs w:val="22"/>
        </w:rPr>
        <w:t>de 201</w:t>
      </w:r>
      <w:r w:rsidR="00A473A2">
        <w:rPr>
          <w:rFonts w:ascii="Arial" w:hAnsi="Arial"/>
          <w:sz w:val="22"/>
          <w:szCs w:val="22"/>
        </w:rPr>
        <w:t>9</w:t>
      </w:r>
    </w:p>
    <w:sectPr w:rsidR="00101955" w:rsidRPr="00053C84" w:rsidSect="00D260D2">
      <w:pgSz w:w="11907" w:h="16840" w:code="9"/>
      <w:pgMar w:top="426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F4" w:rsidRDefault="00E022F4" w:rsidP="00995C83">
      <w:r>
        <w:separator/>
      </w:r>
    </w:p>
  </w:endnote>
  <w:endnote w:type="continuationSeparator" w:id="0">
    <w:p w:rsidR="00E022F4" w:rsidRDefault="00E022F4" w:rsidP="0099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F4" w:rsidRDefault="00E022F4" w:rsidP="00995C83">
      <w:r>
        <w:separator/>
      </w:r>
    </w:p>
  </w:footnote>
  <w:footnote w:type="continuationSeparator" w:id="0">
    <w:p w:rsidR="00E022F4" w:rsidRDefault="00E022F4" w:rsidP="0099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9D5"/>
    <w:rsid w:val="00017D84"/>
    <w:rsid w:val="00036BC5"/>
    <w:rsid w:val="000418CB"/>
    <w:rsid w:val="00041CE0"/>
    <w:rsid w:val="0004325D"/>
    <w:rsid w:val="00044A61"/>
    <w:rsid w:val="00046A53"/>
    <w:rsid w:val="00053C84"/>
    <w:rsid w:val="00067FCD"/>
    <w:rsid w:val="00082146"/>
    <w:rsid w:val="0008686C"/>
    <w:rsid w:val="000B352D"/>
    <w:rsid w:val="000D7C77"/>
    <w:rsid w:val="000E6EC6"/>
    <w:rsid w:val="000F1CA6"/>
    <w:rsid w:val="00101955"/>
    <w:rsid w:val="00102013"/>
    <w:rsid w:val="0010330F"/>
    <w:rsid w:val="00117AC3"/>
    <w:rsid w:val="00125C2E"/>
    <w:rsid w:val="00131D75"/>
    <w:rsid w:val="0013482D"/>
    <w:rsid w:val="00142054"/>
    <w:rsid w:val="00143A7C"/>
    <w:rsid w:val="0016708D"/>
    <w:rsid w:val="001719AF"/>
    <w:rsid w:val="00174C80"/>
    <w:rsid w:val="0018156E"/>
    <w:rsid w:val="001868ED"/>
    <w:rsid w:val="001921FC"/>
    <w:rsid w:val="001A0E3A"/>
    <w:rsid w:val="001A614F"/>
    <w:rsid w:val="001B054F"/>
    <w:rsid w:val="001B2420"/>
    <w:rsid w:val="001C21A9"/>
    <w:rsid w:val="001E16C7"/>
    <w:rsid w:val="001F29E8"/>
    <w:rsid w:val="00204C6C"/>
    <w:rsid w:val="00215E50"/>
    <w:rsid w:val="00225876"/>
    <w:rsid w:val="002422B4"/>
    <w:rsid w:val="00245B84"/>
    <w:rsid w:val="002A4E6D"/>
    <w:rsid w:val="002B3444"/>
    <w:rsid w:val="002C724E"/>
    <w:rsid w:val="002C7E3A"/>
    <w:rsid w:val="002E066E"/>
    <w:rsid w:val="00302AE6"/>
    <w:rsid w:val="00304C5C"/>
    <w:rsid w:val="00305187"/>
    <w:rsid w:val="00311E3C"/>
    <w:rsid w:val="00332A3A"/>
    <w:rsid w:val="00355577"/>
    <w:rsid w:val="003635B3"/>
    <w:rsid w:val="00374164"/>
    <w:rsid w:val="00380BC5"/>
    <w:rsid w:val="00383E83"/>
    <w:rsid w:val="0038505B"/>
    <w:rsid w:val="00394F49"/>
    <w:rsid w:val="00397EEB"/>
    <w:rsid w:val="003A1284"/>
    <w:rsid w:val="003A24F5"/>
    <w:rsid w:val="003A6FA1"/>
    <w:rsid w:val="003B0785"/>
    <w:rsid w:val="003B226F"/>
    <w:rsid w:val="003B30AF"/>
    <w:rsid w:val="003C46F3"/>
    <w:rsid w:val="003C6586"/>
    <w:rsid w:val="003E0D33"/>
    <w:rsid w:val="003F2E94"/>
    <w:rsid w:val="003F30A8"/>
    <w:rsid w:val="00403499"/>
    <w:rsid w:val="00423478"/>
    <w:rsid w:val="0043170A"/>
    <w:rsid w:val="00433C44"/>
    <w:rsid w:val="00436F2C"/>
    <w:rsid w:val="00464029"/>
    <w:rsid w:val="004B2904"/>
    <w:rsid w:val="004C58AD"/>
    <w:rsid w:val="004D4483"/>
    <w:rsid w:val="004D61CB"/>
    <w:rsid w:val="004E565D"/>
    <w:rsid w:val="00516C2C"/>
    <w:rsid w:val="005219D5"/>
    <w:rsid w:val="00522078"/>
    <w:rsid w:val="00522D9A"/>
    <w:rsid w:val="005263D3"/>
    <w:rsid w:val="005337E8"/>
    <w:rsid w:val="00552E41"/>
    <w:rsid w:val="0057679A"/>
    <w:rsid w:val="005A11C2"/>
    <w:rsid w:val="005A40F5"/>
    <w:rsid w:val="005A4423"/>
    <w:rsid w:val="005A6083"/>
    <w:rsid w:val="005B6F29"/>
    <w:rsid w:val="005C290C"/>
    <w:rsid w:val="005D0B72"/>
    <w:rsid w:val="005D46E9"/>
    <w:rsid w:val="00601777"/>
    <w:rsid w:val="006048FD"/>
    <w:rsid w:val="0061535C"/>
    <w:rsid w:val="0061799F"/>
    <w:rsid w:val="0063325E"/>
    <w:rsid w:val="00662E40"/>
    <w:rsid w:val="00676E2D"/>
    <w:rsid w:val="00683991"/>
    <w:rsid w:val="00692F12"/>
    <w:rsid w:val="0069768D"/>
    <w:rsid w:val="006B0426"/>
    <w:rsid w:val="006B5D4A"/>
    <w:rsid w:val="006D0450"/>
    <w:rsid w:val="007048BA"/>
    <w:rsid w:val="007111B7"/>
    <w:rsid w:val="00732BCB"/>
    <w:rsid w:val="0073452D"/>
    <w:rsid w:val="00746D7F"/>
    <w:rsid w:val="00747899"/>
    <w:rsid w:val="00771EF0"/>
    <w:rsid w:val="00772D53"/>
    <w:rsid w:val="00782A83"/>
    <w:rsid w:val="00785D29"/>
    <w:rsid w:val="007916F1"/>
    <w:rsid w:val="007A69E0"/>
    <w:rsid w:val="007B797E"/>
    <w:rsid w:val="007E152A"/>
    <w:rsid w:val="007F5F70"/>
    <w:rsid w:val="00805D0D"/>
    <w:rsid w:val="008216FC"/>
    <w:rsid w:val="008260D4"/>
    <w:rsid w:val="00840C8D"/>
    <w:rsid w:val="0086175E"/>
    <w:rsid w:val="00866B06"/>
    <w:rsid w:val="00884851"/>
    <w:rsid w:val="008910CA"/>
    <w:rsid w:val="008C0D3C"/>
    <w:rsid w:val="008C4247"/>
    <w:rsid w:val="008D21A7"/>
    <w:rsid w:val="008F0751"/>
    <w:rsid w:val="00914C37"/>
    <w:rsid w:val="00917035"/>
    <w:rsid w:val="00933A5F"/>
    <w:rsid w:val="00940C3B"/>
    <w:rsid w:val="009442C9"/>
    <w:rsid w:val="00950426"/>
    <w:rsid w:val="009631A1"/>
    <w:rsid w:val="00964AF5"/>
    <w:rsid w:val="00974AF9"/>
    <w:rsid w:val="009811D3"/>
    <w:rsid w:val="00981870"/>
    <w:rsid w:val="00983195"/>
    <w:rsid w:val="009859A5"/>
    <w:rsid w:val="00995C83"/>
    <w:rsid w:val="009B5855"/>
    <w:rsid w:val="009C73E1"/>
    <w:rsid w:val="009C7463"/>
    <w:rsid w:val="009E327A"/>
    <w:rsid w:val="009E6086"/>
    <w:rsid w:val="009F4E32"/>
    <w:rsid w:val="00A0057F"/>
    <w:rsid w:val="00A00A38"/>
    <w:rsid w:val="00A0754E"/>
    <w:rsid w:val="00A26EB7"/>
    <w:rsid w:val="00A473A2"/>
    <w:rsid w:val="00A50300"/>
    <w:rsid w:val="00A61322"/>
    <w:rsid w:val="00A65471"/>
    <w:rsid w:val="00A67D1C"/>
    <w:rsid w:val="00A70A99"/>
    <w:rsid w:val="00A80384"/>
    <w:rsid w:val="00A90FBB"/>
    <w:rsid w:val="00A91F0E"/>
    <w:rsid w:val="00A93837"/>
    <w:rsid w:val="00AD027C"/>
    <w:rsid w:val="00AD3220"/>
    <w:rsid w:val="00AE434D"/>
    <w:rsid w:val="00B07B18"/>
    <w:rsid w:val="00B138E1"/>
    <w:rsid w:val="00B16DBA"/>
    <w:rsid w:val="00B265B8"/>
    <w:rsid w:val="00B34EC5"/>
    <w:rsid w:val="00B50F12"/>
    <w:rsid w:val="00B610FE"/>
    <w:rsid w:val="00B61AE4"/>
    <w:rsid w:val="00B72C40"/>
    <w:rsid w:val="00B777ED"/>
    <w:rsid w:val="00B92BE2"/>
    <w:rsid w:val="00BA4738"/>
    <w:rsid w:val="00BE4DFD"/>
    <w:rsid w:val="00BF1E5C"/>
    <w:rsid w:val="00BF4081"/>
    <w:rsid w:val="00C01AA5"/>
    <w:rsid w:val="00C03174"/>
    <w:rsid w:val="00C22E27"/>
    <w:rsid w:val="00C31928"/>
    <w:rsid w:val="00C6357A"/>
    <w:rsid w:val="00C831BA"/>
    <w:rsid w:val="00CB4ED4"/>
    <w:rsid w:val="00CB57B2"/>
    <w:rsid w:val="00CB7D42"/>
    <w:rsid w:val="00CC1F18"/>
    <w:rsid w:val="00CC7F90"/>
    <w:rsid w:val="00CD1F09"/>
    <w:rsid w:val="00CF72AF"/>
    <w:rsid w:val="00D12335"/>
    <w:rsid w:val="00D148BE"/>
    <w:rsid w:val="00D260D2"/>
    <w:rsid w:val="00D31740"/>
    <w:rsid w:val="00D4209D"/>
    <w:rsid w:val="00D50438"/>
    <w:rsid w:val="00D504B0"/>
    <w:rsid w:val="00D6316C"/>
    <w:rsid w:val="00D642BE"/>
    <w:rsid w:val="00D72EED"/>
    <w:rsid w:val="00D72FBA"/>
    <w:rsid w:val="00D82EC4"/>
    <w:rsid w:val="00D8755D"/>
    <w:rsid w:val="00D90E1F"/>
    <w:rsid w:val="00D924D4"/>
    <w:rsid w:val="00D9426C"/>
    <w:rsid w:val="00DB05B4"/>
    <w:rsid w:val="00DD05D9"/>
    <w:rsid w:val="00DD14E4"/>
    <w:rsid w:val="00DD576D"/>
    <w:rsid w:val="00DD7782"/>
    <w:rsid w:val="00DF334A"/>
    <w:rsid w:val="00E022F4"/>
    <w:rsid w:val="00E11AA0"/>
    <w:rsid w:val="00E20E7E"/>
    <w:rsid w:val="00E23548"/>
    <w:rsid w:val="00E332C7"/>
    <w:rsid w:val="00E36476"/>
    <w:rsid w:val="00E47D6B"/>
    <w:rsid w:val="00E73C36"/>
    <w:rsid w:val="00E82EA6"/>
    <w:rsid w:val="00EA74CD"/>
    <w:rsid w:val="00EB0A32"/>
    <w:rsid w:val="00EB6216"/>
    <w:rsid w:val="00F355AC"/>
    <w:rsid w:val="00F502E8"/>
    <w:rsid w:val="00F50FAC"/>
    <w:rsid w:val="00F56ECD"/>
    <w:rsid w:val="00F62A7C"/>
    <w:rsid w:val="00F81942"/>
    <w:rsid w:val="00F81FE2"/>
    <w:rsid w:val="00F92002"/>
    <w:rsid w:val="00F94250"/>
    <w:rsid w:val="00FA7F5F"/>
    <w:rsid w:val="00FB6985"/>
    <w:rsid w:val="00FE71FF"/>
    <w:rsid w:val="00FF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D750D"/>
  <w15:docId w15:val="{B0453B05-18C0-4C23-8D41-8EB9D08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99F"/>
  </w:style>
  <w:style w:type="paragraph" w:styleId="Ttulo1">
    <w:name w:val="heading 1"/>
    <w:basedOn w:val="Normal"/>
    <w:next w:val="Normal"/>
    <w:link w:val="Ttulo1Char"/>
    <w:qFormat/>
    <w:rsid w:val="007916F1"/>
    <w:pPr>
      <w:keepNext/>
      <w:outlineLvl w:val="0"/>
    </w:pPr>
    <w:rPr>
      <w:rFonts w:ascii="Arial" w:hAnsi="Arial"/>
      <w:b/>
      <w:i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7916F1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7916F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916F1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916F1"/>
    <w:pPr>
      <w:jc w:val="center"/>
    </w:pPr>
    <w:rPr>
      <w:rFonts w:ascii="Arial" w:hAnsi="Arial"/>
      <w:b/>
      <w:i/>
      <w:sz w:val="24"/>
      <w:lang w:val="en-US"/>
    </w:rPr>
  </w:style>
  <w:style w:type="paragraph" w:styleId="Corpodetexto">
    <w:name w:val="Body Text"/>
    <w:basedOn w:val="Normal"/>
    <w:rsid w:val="007916F1"/>
    <w:rPr>
      <w:rFonts w:ascii="Arial" w:hAnsi="Arial"/>
      <w:sz w:val="24"/>
    </w:rPr>
  </w:style>
  <w:style w:type="paragraph" w:styleId="Subttulo">
    <w:name w:val="Subtitle"/>
    <w:basedOn w:val="Normal"/>
    <w:qFormat/>
    <w:rsid w:val="007916F1"/>
    <w:pPr>
      <w:jc w:val="center"/>
    </w:pPr>
    <w:rPr>
      <w:rFonts w:ascii="Arial" w:hAnsi="Arial"/>
      <w:b/>
      <w:sz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95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C83"/>
  </w:style>
  <w:style w:type="paragraph" w:styleId="Rodap">
    <w:name w:val="footer"/>
    <w:basedOn w:val="Normal"/>
    <w:link w:val="RodapChar"/>
    <w:uiPriority w:val="99"/>
    <w:unhideWhenUsed/>
    <w:rsid w:val="00995C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C83"/>
  </w:style>
  <w:style w:type="paragraph" w:styleId="Textodebalo">
    <w:name w:val="Balloon Text"/>
    <w:basedOn w:val="Normal"/>
    <w:link w:val="TextodebaloChar"/>
    <w:uiPriority w:val="99"/>
    <w:semiHidden/>
    <w:unhideWhenUsed/>
    <w:rsid w:val="00F81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1799F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A91F0E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rsid w:val="00516C2C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309C-7E5F-4213-BB55-7BAA1CB2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Marcus</dc:creator>
  <cp:lastModifiedBy>Valcerli Germano Gaick</cp:lastModifiedBy>
  <cp:revision>3</cp:revision>
  <cp:lastPrinted>2013-08-23T14:02:00Z</cp:lastPrinted>
  <dcterms:created xsi:type="dcterms:W3CDTF">2018-11-21T13:48:00Z</dcterms:created>
  <dcterms:modified xsi:type="dcterms:W3CDTF">2019-04-15T20:14:00Z</dcterms:modified>
</cp:coreProperties>
</file>