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EB7" w:rsidRDefault="008920F7" w:rsidP="00E04B21">
      <w:pPr>
        <w:pStyle w:val="LO-Normal"/>
        <w:ind w:firstLine="709"/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-651510</wp:posOffset>
            </wp:positionV>
            <wp:extent cx="7295515" cy="10487025"/>
            <wp:effectExtent l="0" t="0" r="635" b="9525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895" cy="10487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EB7">
        <w:rPr>
          <w:b/>
          <w:bCs/>
        </w:rPr>
        <w:t>COMPENSAÇÃO DE HORAS RODIZIO DE FINAL DE ANO</w:t>
      </w:r>
    </w:p>
    <w:p w:rsidR="00A06EB7" w:rsidRDefault="00A06EB7" w:rsidP="00E04B21">
      <w:pPr>
        <w:pStyle w:val="Corpodotexto"/>
        <w:jc w:val="center"/>
      </w:pPr>
      <w:r>
        <w:t xml:space="preserve">As horas deverão ser compensadas até o dia </w:t>
      </w:r>
      <w:r w:rsidR="00BF5F05">
        <w:t>30 de abril</w:t>
      </w:r>
      <w:r>
        <w:t xml:space="preserve"> de 201</w:t>
      </w:r>
      <w:r w:rsidR="00BF5F05">
        <w:t>9</w:t>
      </w:r>
      <w:r>
        <w:t>.</w:t>
      </w:r>
    </w:p>
    <w:p w:rsidR="00A06EB7" w:rsidRDefault="00A06EB7" w:rsidP="00E04B21">
      <w:pPr>
        <w:pStyle w:val="Corpodotexto"/>
        <w:jc w:val="center"/>
      </w:pPr>
      <w:r>
        <w:t>Assinalar</w:t>
      </w:r>
      <w:r w:rsidR="00E04B21">
        <w:t xml:space="preserve"> qual será a semana de recesso usufruída:</w:t>
      </w:r>
    </w:p>
    <w:p w:rsidR="00A06EB7" w:rsidRDefault="00A06EB7" w:rsidP="00E04B21">
      <w:pPr>
        <w:pStyle w:val="Corpodotexto"/>
        <w:ind w:firstLine="720"/>
        <w:jc w:val="center"/>
      </w:pPr>
      <w:r>
        <w:t xml:space="preserve">___ de 24 a 28 de dezembro de 2018 </w:t>
      </w:r>
      <w:proofErr w:type="gramStart"/>
      <w:r>
        <w:t>( _</w:t>
      </w:r>
      <w:proofErr w:type="gramEnd"/>
      <w:r>
        <w:t>__ 4 dias; ___ 3 dias; ___ 2 dias; ___ 1 dia)</w:t>
      </w:r>
    </w:p>
    <w:p w:rsidR="00A06EB7" w:rsidRDefault="00A06EB7" w:rsidP="00E04B21">
      <w:pPr>
        <w:pStyle w:val="Corpodotexto"/>
        <w:ind w:right="-286" w:firstLine="0"/>
        <w:jc w:val="center"/>
      </w:pPr>
      <w:bookmarkStart w:id="0" w:name="_GoBack"/>
      <w:bookmarkEnd w:id="0"/>
      <w:r>
        <w:rPr>
          <w:u w:val="single"/>
        </w:rPr>
        <w:t>__</w:t>
      </w:r>
      <w:r w:rsidR="00BF5F05">
        <w:rPr>
          <w:u w:val="single"/>
        </w:rPr>
        <w:t>_</w:t>
      </w:r>
      <w:r>
        <w:t xml:space="preserve"> de 31 de dezembro de 2018 a 04 de janeiro de 2019 </w:t>
      </w:r>
      <w:proofErr w:type="gramStart"/>
      <w:r>
        <w:t>( _</w:t>
      </w:r>
      <w:proofErr w:type="gramEnd"/>
      <w:r>
        <w:t>__ 4 dias; ___ 3 dias; ___ 2 dias; ___ 1 dia)</w:t>
      </w:r>
    </w:p>
    <w:p w:rsidR="00A06EB7" w:rsidRDefault="00A06EB7" w:rsidP="00BF5F05">
      <w:pPr>
        <w:pStyle w:val="Corpodotexto"/>
        <w:ind w:firstLine="0"/>
        <w:jc w:val="center"/>
      </w:pPr>
      <w:r>
        <w:t>Informar os dias que não serão trabalhados: _______________________________________</w:t>
      </w:r>
      <w:r w:rsidR="00BF5F05">
        <w:t>_______</w:t>
      </w:r>
    </w:p>
    <w:tbl>
      <w:tblPr>
        <w:tblW w:w="9075" w:type="dxa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32"/>
        <w:gridCol w:w="4815"/>
        <w:gridCol w:w="2328"/>
      </w:tblGrid>
      <w:tr w:rsidR="00A06EB7" w:rsidTr="0034128E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  <w:r>
              <w:t>SETOR:</w:t>
            </w:r>
          </w:p>
        </w:tc>
      </w:tr>
      <w:tr w:rsidR="00A06EB7" w:rsidTr="0034128E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  <w:r>
              <w:t xml:space="preserve">NOME:                                                                                                  </w:t>
            </w:r>
            <w:r w:rsidR="00E04B21">
              <w:t xml:space="preserve">        </w:t>
            </w:r>
            <w:r>
              <w:t xml:space="preserve">  SIAPE: </w:t>
            </w: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  <w:jc w:val="both"/>
            </w:pPr>
            <w:r>
              <w:t>DIA</w:t>
            </w: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E04B21">
            <w:pPr>
              <w:pStyle w:val="Contedodatabela"/>
              <w:jc w:val="center"/>
            </w:pPr>
            <w:r>
              <w:t>HORÁRIO TRABALHADO</w:t>
            </w: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  <w:ind w:firstLine="0"/>
              <w:jc w:val="center"/>
            </w:pPr>
            <w:r>
              <w:t>SALDO DE HORAS</w:t>
            </w: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1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4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  <w:tc>
          <w:tcPr>
            <w:tcW w:w="23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</w:p>
        </w:tc>
      </w:tr>
      <w:tr w:rsidR="00A06EB7" w:rsidTr="0034128E">
        <w:tc>
          <w:tcPr>
            <w:tcW w:w="9075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9" w:type="dxa"/>
            </w:tcMar>
          </w:tcPr>
          <w:p w:rsidR="00A06EB7" w:rsidRDefault="00A06EB7" w:rsidP="0034128E">
            <w:pPr>
              <w:pStyle w:val="Contedodatabela"/>
            </w:pPr>
            <w:r>
              <w:t xml:space="preserve">                                                                     Total de horas compensadas: </w:t>
            </w:r>
          </w:p>
        </w:tc>
      </w:tr>
    </w:tbl>
    <w:p w:rsidR="00A06EB7" w:rsidRDefault="00A06EB7" w:rsidP="00A06EB7"/>
    <w:p w:rsidR="00E04B21" w:rsidRDefault="00A06EB7" w:rsidP="00A06EB7">
      <w:pPr>
        <w:ind w:firstLine="0"/>
        <w:jc w:val="center"/>
      </w:pPr>
      <w:r>
        <w:t>Juiz de Fora,</w:t>
      </w:r>
      <w:r w:rsidR="00E04B21">
        <w:t xml:space="preserve"> _____</w:t>
      </w:r>
      <w:r>
        <w:t xml:space="preserve"> de</w:t>
      </w:r>
      <w:r w:rsidR="00E04B21">
        <w:t xml:space="preserve"> ________________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E04B21">
        <w:t>_________.</w:t>
      </w:r>
      <w:r>
        <w:t xml:space="preserve">        </w:t>
      </w:r>
    </w:p>
    <w:p w:rsidR="00E04B21" w:rsidRDefault="00E04B21" w:rsidP="00A06EB7">
      <w:pPr>
        <w:ind w:firstLine="0"/>
        <w:jc w:val="center"/>
      </w:pPr>
    </w:p>
    <w:p w:rsidR="00A06EB7" w:rsidRDefault="00A06EB7" w:rsidP="00A06EB7">
      <w:pPr>
        <w:ind w:firstLine="0"/>
        <w:jc w:val="center"/>
      </w:pPr>
      <w:r>
        <w:t xml:space="preserve"> </w:t>
      </w:r>
    </w:p>
    <w:p w:rsidR="00A06EB7" w:rsidRDefault="00A06EB7" w:rsidP="00A06EB7">
      <w:pPr>
        <w:ind w:firstLine="0"/>
        <w:jc w:val="center"/>
      </w:pPr>
      <w:r>
        <w:t>_________________________</w:t>
      </w:r>
      <w:r w:rsidR="00E04B21">
        <w:t>______________</w:t>
      </w:r>
    </w:p>
    <w:p w:rsidR="00A06EB7" w:rsidRDefault="00A06EB7" w:rsidP="00A06EB7">
      <w:pPr>
        <w:spacing w:before="120"/>
        <w:ind w:firstLine="0"/>
        <w:jc w:val="center"/>
      </w:pPr>
      <w:r>
        <w:t>Data e Assinatura da Chefia com carimbo</w:t>
      </w:r>
    </w:p>
    <w:p w:rsidR="00A06EB7" w:rsidRDefault="00E04B21" w:rsidP="00A06EB7">
      <w:pPr>
        <w:pStyle w:val="Corpodetexto"/>
        <w:spacing w:before="120" w:after="0"/>
        <w:ind w:firstLine="0"/>
        <w:jc w:val="center"/>
        <w:rPr>
          <w:b/>
          <w:bCs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75302D5A" wp14:editId="5448C0EB">
            <wp:simplePos x="0" y="0"/>
            <wp:positionH relativeFrom="margin">
              <wp:posOffset>-809625</wp:posOffset>
            </wp:positionH>
            <wp:positionV relativeFrom="paragraph">
              <wp:posOffset>-629285</wp:posOffset>
            </wp:positionV>
            <wp:extent cx="7295515" cy="10487025"/>
            <wp:effectExtent l="0" t="0" r="635" b="9525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515" cy="1048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EB7">
        <w:rPr>
          <w:b/>
          <w:bCs/>
        </w:rPr>
        <w:t>ORIENTAÇÕES IMPORTANTES</w:t>
      </w:r>
    </w:p>
    <w:p w:rsidR="00A06EB7" w:rsidRPr="002F1804" w:rsidRDefault="00A06EB7" w:rsidP="00A06EB7">
      <w:pPr>
        <w:pStyle w:val="NormalWeb"/>
        <w:jc w:val="both"/>
        <w:rPr>
          <w:rStyle w:val="nfaseforte"/>
          <w:rFonts w:asciiTheme="minorHAnsi" w:hAnsiTheme="minorHAnsi" w:cstheme="minorHAnsi"/>
          <w:b w:val="0"/>
          <w:color w:val="000000"/>
          <w:sz w:val="22"/>
          <w:szCs w:val="22"/>
        </w:rPr>
      </w:pPr>
      <w:r w:rsidRPr="002F1804">
        <w:rPr>
          <w:rFonts w:asciiTheme="minorHAnsi" w:hAnsiTheme="minorHAnsi" w:cstheme="minorHAnsi"/>
          <w:sz w:val="22"/>
          <w:szCs w:val="22"/>
        </w:rPr>
        <w:t>1) o rodízio poderá ser usufruído OU na semana do Natal OU na semana do Ano Novo, observando-se o funcionamento ININTERRUPTO dos serviços (</w:t>
      </w:r>
      <w:r w:rsidRPr="002F1804">
        <w:rPr>
          <w:rStyle w:val="nfaseforte"/>
          <w:rFonts w:asciiTheme="minorHAnsi" w:hAnsiTheme="minorHAnsi" w:cstheme="minorHAnsi"/>
          <w:b w:val="0"/>
          <w:color w:val="000000"/>
          <w:sz w:val="22"/>
          <w:szCs w:val="22"/>
          <w:highlight w:val="white"/>
        </w:rPr>
        <w:t>"não é permitida a divisão do recesso, por exemplo: tirar dois dias na semana de Natal e três dias na semana de Ano Novo);</w:t>
      </w:r>
    </w:p>
    <w:p w:rsidR="00A06EB7" w:rsidRPr="002F1804" w:rsidRDefault="00A06EB7" w:rsidP="00A06EB7">
      <w:pPr>
        <w:pStyle w:val="Corpodetexto"/>
        <w:ind w:firstLine="0"/>
        <w:jc w:val="both"/>
        <w:rPr>
          <w:rFonts w:asciiTheme="minorHAnsi" w:hAnsiTheme="minorHAnsi" w:cstheme="minorHAnsi"/>
          <w:b/>
        </w:rPr>
      </w:pPr>
      <w:r w:rsidRPr="002F1804">
        <w:rPr>
          <w:rStyle w:val="nfaseforte"/>
          <w:rFonts w:asciiTheme="minorHAnsi" w:hAnsiTheme="minorHAnsi" w:cstheme="minorHAnsi"/>
          <w:b w:val="0"/>
          <w:color w:val="000000"/>
          <w:highlight w:val="white"/>
        </w:rPr>
        <w:t>2) se o empregado desejar, ele poderá usufruir parte dos dias. A compensação será feita somente dos dias usufruídos e os dias restantes não poderão ser transportados para outra época do interesse do empregado;</w:t>
      </w:r>
    </w:p>
    <w:p w:rsidR="00A06EB7" w:rsidRPr="002F1804" w:rsidRDefault="00A06EB7" w:rsidP="00A06E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F1804">
        <w:rPr>
          <w:rFonts w:asciiTheme="minorHAnsi" w:hAnsiTheme="minorHAnsi" w:cstheme="minorHAnsi"/>
          <w:sz w:val="22"/>
          <w:szCs w:val="22"/>
        </w:rPr>
        <w:t>3) a concessão do rodízio ficará a cargo das chefias de acordo com a disponibilidade do serviço;</w:t>
      </w:r>
    </w:p>
    <w:p w:rsidR="00A06EB7" w:rsidRPr="002F1804" w:rsidRDefault="00A06EB7" w:rsidP="00A06E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F1804">
        <w:rPr>
          <w:rFonts w:asciiTheme="minorHAnsi" w:hAnsiTheme="minorHAnsi" w:cstheme="minorHAnsi"/>
          <w:sz w:val="22"/>
          <w:szCs w:val="22"/>
        </w:rPr>
        <w:t>4) a compensação diária deverá ser NO MÍNIMO DE 1 HORA (não serão aceitas compensações inferiores a 60 minutos) e NO MÁXIMO DE 2 HORAS DIÁRIAS;</w:t>
      </w:r>
    </w:p>
    <w:p w:rsidR="00A06EB7" w:rsidRPr="002F1804" w:rsidRDefault="00A06EB7" w:rsidP="00A06E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F1804">
        <w:rPr>
          <w:rFonts w:asciiTheme="minorHAnsi" w:hAnsiTheme="minorHAnsi" w:cstheme="minorHAnsi"/>
          <w:sz w:val="22"/>
          <w:szCs w:val="22"/>
        </w:rPr>
        <w:t>5) ABONOS E FOLGAS DA JUSTIÇA ELEITORAL poderão ser utilizadas para compensação das horas SOMENTE NA SEMANA ESCOLHIDA PARA RODÍZIO;</w:t>
      </w:r>
    </w:p>
    <w:p w:rsidR="00A06EB7" w:rsidRPr="002F1804" w:rsidRDefault="00A06EB7" w:rsidP="00A06E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F1804">
        <w:rPr>
          <w:rFonts w:asciiTheme="minorHAnsi" w:hAnsiTheme="minorHAnsi" w:cstheme="minorHAnsi"/>
          <w:sz w:val="22"/>
          <w:szCs w:val="22"/>
        </w:rPr>
        <w:t>6) poderão ser utilizadas horas para compensação A PARTIR DO DIA 01 DE NOVEMBRO;</w:t>
      </w:r>
    </w:p>
    <w:p w:rsidR="00A06EB7" w:rsidRPr="002F1804" w:rsidRDefault="00A06EB7" w:rsidP="00A06E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7)</w:t>
      </w:r>
      <w:r w:rsidRPr="002F1804">
        <w:rPr>
          <w:rFonts w:asciiTheme="minorHAnsi" w:hAnsiTheme="minorHAnsi" w:cstheme="minorHAnsi"/>
          <w:sz w:val="22"/>
          <w:szCs w:val="22"/>
        </w:rPr>
        <w:t xml:space="preserve"> se durante a compensação a carga horária diária SUPERAR 6hs, É OBRIGATÓRIO O DESCANSO DE, NO MÍNIMO 1h;</w:t>
      </w:r>
    </w:p>
    <w:p w:rsidR="00A06EB7" w:rsidRPr="002F1804" w:rsidRDefault="00A06EB7" w:rsidP="00A06E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8)</w:t>
      </w:r>
      <w:r w:rsidRPr="002F1804">
        <w:rPr>
          <w:rFonts w:asciiTheme="minorHAnsi" w:hAnsiTheme="minorHAnsi" w:cstheme="minorHAnsi"/>
          <w:sz w:val="22"/>
          <w:szCs w:val="22"/>
        </w:rPr>
        <w:t xml:space="preserve"> os empregados que trabalham por escalas poderão fazer a compensação utilizando-se das folgas do mês ou da flexibilização de 11hs</w:t>
      </w:r>
      <w:r>
        <w:rPr>
          <w:rFonts w:asciiTheme="minorHAnsi" w:hAnsiTheme="minorHAnsi" w:cstheme="minorHAnsi"/>
          <w:sz w:val="22"/>
          <w:szCs w:val="22"/>
        </w:rPr>
        <w:t>, NO MÁXIMO, duas vezes por mês;</w:t>
      </w:r>
    </w:p>
    <w:p w:rsidR="00A06EB7" w:rsidRPr="002F1804" w:rsidRDefault="00A06EB7" w:rsidP="00A06E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9)</w:t>
      </w:r>
      <w:r w:rsidRPr="002F1804">
        <w:rPr>
          <w:rFonts w:asciiTheme="minorHAnsi" w:hAnsiTheme="minorHAnsi" w:cstheme="minorHAnsi"/>
          <w:sz w:val="22"/>
          <w:szCs w:val="22"/>
        </w:rPr>
        <w:t xml:space="preserve"> Os dias 24 e 31 de dezembro serão pontos facultativos A PARTIR DE 14h. Antes das 14h será considerado horário habitual de trabalho.</w:t>
      </w:r>
    </w:p>
    <w:p w:rsidR="00A06EB7" w:rsidRPr="002F1804" w:rsidRDefault="00A06EB7" w:rsidP="00A06EB7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r w:rsidRPr="002F1804">
        <w:rPr>
          <w:rFonts w:asciiTheme="minorHAnsi" w:hAnsiTheme="minorHAnsi" w:cstheme="minorHAnsi"/>
          <w:sz w:val="22"/>
          <w:szCs w:val="22"/>
        </w:rPr>
        <w:t>Situações não previstas neste Comunicado deverão ser apresentadas à Divisão de Gestão de Pessoas para análise.</w:t>
      </w:r>
    </w:p>
    <w:p w:rsidR="00A06EB7" w:rsidRDefault="00A06EB7" w:rsidP="00A06EB7">
      <w:pPr>
        <w:spacing w:before="120"/>
        <w:ind w:firstLine="0"/>
        <w:jc w:val="both"/>
      </w:pPr>
    </w:p>
    <w:p w:rsidR="00E07579" w:rsidRDefault="00E07579">
      <w:pPr>
        <w:pStyle w:val="LO-Normal"/>
        <w:jc w:val="center"/>
      </w:pPr>
    </w:p>
    <w:sectPr w:rsidR="00E07579" w:rsidSect="00E04B21">
      <w:pgSz w:w="11906" w:h="16838"/>
      <w:pgMar w:top="1134" w:right="1418" w:bottom="1134" w:left="1418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79"/>
    <w:rsid w:val="00720CF4"/>
    <w:rsid w:val="00726A0D"/>
    <w:rsid w:val="008920F7"/>
    <w:rsid w:val="00954A04"/>
    <w:rsid w:val="009A596A"/>
    <w:rsid w:val="00A06EB7"/>
    <w:rsid w:val="00BF5F05"/>
    <w:rsid w:val="00E04B21"/>
    <w:rsid w:val="00E0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9FF9"/>
  <w15:docId w15:val="{E2A2A37C-24D7-49A3-B250-1FB1ADD7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9EA"/>
    <w:pPr>
      <w:suppressAutoHyphens/>
      <w:ind w:firstLine="709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1772D"/>
  </w:style>
  <w:style w:type="character" w:customStyle="1" w:styleId="RodapChar">
    <w:name w:val="Rodapé Char"/>
    <w:basedOn w:val="Fontepargpadro"/>
    <w:link w:val="Rodap"/>
    <w:uiPriority w:val="99"/>
    <w:qFormat/>
    <w:rsid w:val="0011772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2288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56521F"/>
    <w:rPr>
      <w:sz w:val="20"/>
    </w:rPr>
  </w:style>
  <w:style w:type="character" w:customStyle="1" w:styleId="ListLabel2">
    <w:name w:val="ListLabel 2"/>
    <w:qFormat/>
    <w:rsid w:val="0056521F"/>
    <w:rPr>
      <w:rFonts w:cs="Courier New"/>
    </w:rPr>
  </w:style>
  <w:style w:type="character" w:customStyle="1" w:styleId="Fontepargpadro1">
    <w:name w:val="Fonte parág. padrão1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sid w:val="0056521F"/>
    <w:pPr>
      <w:widowControl w:val="0"/>
    </w:pPr>
    <w:rPr>
      <w:rFonts w:asciiTheme="minorHAnsi" w:eastAsiaTheme="minorHAnsi" w:hAnsiTheme="minorHAnsi" w:cs="Mangal"/>
    </w:rPr>
  </w:style>
  <w:style w:type="paragraph" w:styleId="Legenda">
    <w:name w:val="caption"/>
    <w:basedOn w:val="Normal"/>
    <w:qFormat/>
    <w:rsid w:val="005652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6521F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otexto">
    <w:name w:val="Corpo do texto"/>
    <w:basedOn w:val="Normal"/>
    <w:qFormat/>
    <w:rsid w:val="0056521F"/>
    <w:pPr>
      <w:spacing w:after="140" w:line="288" w:lineRule="auto"/>
    </w:pPr>
  </w:style>
  <w:style w:type="paragraph" w:customStyle="1" w:styleId="Ttulo10">
    <w:name w:val="Título1"/>
    <w:basedOn w:val="Normal"/>
    <w:qFormat/>
    <w:rsid w:val="0056521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1772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1772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2288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90204"/>
    <w:pPr>
      <w:ind w:left="720"/>
      <w:contextualSpacing/>
    </w:pPr>
  </w:style>
  <w:style w:type="paragraph" w:customStyle="1" w:styleId="LO-Normal">
    <w:name w:val="LO-Normal"/>
    <w:qFormat/>
    <w:pPr>
      <w:widowControl w:val="0"/>
      <w:suppressAutoHyphens/>
    </w:pPr>
    <w:rPr>
      <w:rFonts w:ascii="Calibri" w:eastAsia="Calibri" w:hAnsi="Calibri"/>
      <w:color w:val="00000A"/>
      <w:sz w:val="22"/>
    </w:rPr>
  </w:style>
  <w:style w:type="character" w:customStyle="1" w:styleId="nfaseforte">
    <w:name w:val="Ênfase forte"/>
    <w:rsid w:val="00A06EB7"/>
    <w:rPr>
      <w:b/>
      <w:bCs/>
    </w:rPr>
  </w:style>
  <w:style w:type="paragraph" w:customStyle="1" w:styleId="Contedodatabela">
    <w:name w:val="Conteúdo da tabela"/>
    <w:basedOn w:val="Normal"/>
    <w:qFormat/>
    <w:rsid w:val="00A06EB7"/>
    <w:pPr>
      <w:suppressLineNumbers/>
    </w:pPr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A06EB7"/>
    <w:pPr>
      <w:suppressAutoHyphens w:val="0"/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CB74D-4FE7-460F-9173-9869D032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dc:description/>
  <cp:lastModifiedBy>Karlana França Da Silva Alvim</cp:lastModifiedBy>
  <cp:revision>4</cp:revision>
  <cp:lastPrinted>2018-11-26T11:52:00Z</cp:lastPrinted>
  <dcterms:created xsi:type="dcterms:W3CDTF">2018-11-26T12:40:00Z</dcterms:created>
  <dcterms:modified xsi:type="dcterms:W3CDTF">2018-11-26T12:53:00Z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