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1FAE" w14:textId="40806F23" w:rsidR="00DD1B87" w:rsidRDefault="00DD1B87" w:rsidP="00597A43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OBJETIVO</w:t>
      </w:r>
      <w:r w:rsidR="000D69C8">
        <w:rPr>
          <w:rFonts w:asciiTheme="minorHAnsi" w:hAnsiTheme="minorHAnsi"/>
          <w:b/>
          <w:sz w:val="24"/>
          <w:szCs w:val="24"/>
        </w:rPr>
        <w:t>(S)</w:t>
      </w:r>
    </w:p>
    <w:p w14:paraId="2E61CAEC" w14:textId="559710A9" w:rsidR="00C8195C" w:rsidRDefault="00C8195C" w:rsidP="00820DA1">
      <w:pPr>
        <w:pStyle w:val="Normal1"/>
        <w:spacing w:before="120" w:after="120" w:line="240" w:lineRule="auto"/>
        <w:ind w:firstLine="709"/>
        <w:jc w:val="both"/>
        <w:rPr>
          <w:rFonts w:asciiTheme="minorHAnsi" w:hAnsiTheme="minorHAnsi"/>
          <w:bCs/>
        </w:rPr>
      </w:pPr>
      <w:r w:rsidRPr="00597A43">
        <w:rPr>
          <w:rFonts w:asciiTheme="minorHAnsi" w:hAnsiTheme="minorHAnsi"/>
        </w:rPr>
        <w:t>Normatizar</w:t>
      </w:r>
      <w:r>
        <w:rPr>
          <w:rFonts w:asciiTheme="minorHAnsi" w:hAnsiTheme="minorHAnsi"/>
          <w:bCs/>
        </w:rPr>
        <w:t xml:space="preserve"> procedimentos a serem adotados com relação à dispensação dos medicamentos armazenados n</w:t>
      </w:r>
      <w:r w:rsidR="005F4D7C">
        <w:rPr>
          <w:rFonts w:asciiTheme="minorHAnsi" w:hAnsiTheme="minorHAnsi"/>
          <w:bCs/>
        </w:rPr>
        <w:t>a Farmácia do</w:t>
      </w:r>
      <w:r w:rsidR="00597A43">
        <w:rPr>
          <w:rFonts w:asciiTheme="minorHAnsi" w:hAnsiTheme="minorHAnsi"/>
          <w:bCs/>
        </w:rPr>
        <w:t xml:space="preserve"> CEROF às clínicas.</w:t>
      </w:r>
    </w:p>
    <w:p w14:paraId="14431BE0" w14:textId="77777777" w:rsidR="00597A43" w:rsidRPr="00C8195C" w:rsidRDefault="00597A43" w:rsidP="00597A43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bCs/>
          <w:sz w:val="24"/>
          <w:szCs w:val="24"/>
        </w:rPr>
      </w:pPr>
    </w:p>
    <w:p w14:paraId="74990280" w14:textId="7867C869" w:rsidR="00597A43" w:rsidRPr="00820DA1" w:rsidRDefault="00DD1B87" w:rsidP="00597A43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MATERIAL</w:t>
      </w:r>
    </w:p>
    <w:p w14:paraId="768F05FC" w14:textId="2D01CCD5" w:rsidR="007761C9" w:rsidRDefault="007761C9" w:rsidP="00597A43">
      <w:pPr>
        <w:pStyle w:val="TableParagraph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7761C9">
        <w:rPr>
          <w:rFonts w:asciiTheme="minorHAnsi" w:hAnsiTheme="minorHAnsi"/>
          <w:bCs/>
          <w:sz w:val="24"/>
          <w:szCs w:val="24"/>
        </w:rPr>
        <w:t>Computador</w:t>
      </w:r>
    </w:p>
    <w:p w14:paraId="391BC33F" w14:textId="77777777" w:rsidR="00597A43" w:rsidRPr="007761C9" w:rsidRDefault="00597A43" w:rsidP="00820DA1">
      <w:pPr>
        <w:pStyle w:val="TableParagraph"/>
        <w:tabs>
          <w:tab w:val="left" w:pos="284"/>
        </w:tabs>
        <w:spacing w:after="120"/>
        <w:rPr>
          <w:rFonts w:asciiTheme="minorHAnsi" w:hAnsiTheme="minorHAnsi"/>
          <w:bCs/>
          <w:sz w:val="24"/>
          <w:szCs w:val="24"/>
        </w:rPr>
      </w:pPr>
    </w:p>
    <w:p w14:paraId="18EDC9B8" w14:textId="70A155DC" w:rsidR="00DD1B87" w:rsidRDefault="00DD1B87" w:rsidP="00820DA1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DESCRIÇÃO DOS PROCEDIMENTOS</w:t>
      </w:r>
    </w:p>
    <w:p w14:paraId="7839D082" w14:textId="77777777" w:rsidR="007A7949" w:rsidRDefault="007A7949" w:rsidP="007A7949">
      <w:pPr>
        <w:pStyle w:val="TableParagraph"/>
        <w:tabs>
          <w:tab w:val="left" w:pos="284"/>
        </w:tabs>
        <w:spacing w:after="120"/>
        <w:rPr>
          <w:rFonts w:asciiTheme="minorHAnsi" w:hAnsiTheme="minorHAnsi"/>
          <w:b/>
          <w:sz w:val="24"/>
          <w:szCs w:val="24"/>
        </w:rPr>
      </w:pPr>
    </w:p>
    <w:p w14:paraId="5D00F1BA" w14:textId="22054365" w:rsidR="007A7949" w:rsidRPr="00820DA1" w:rsidRDefault="007761C9" w:rsidP="00820DA1">
      <w:pPr>
        <w:pStyle w:val="TableParagraph"/>
        <w:numPr>
          <w:ilvl w:val="1"/>
          <w:numId w:val="1"/>
        </w:numPr>
        <w:tabs>
          <w:tab w:val="left" w:pos="426"/>
        </w:tabs>
        <w:spacing w:before="120" w:after="120"/>
        <w:ind w:left="284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Ambulatório</w:t>
      </w:r>
    </w:p>
    <w:p w14:paraId="6D562C44" w14:textId="7C1EE216" w:rsidR="005F4D7C" w:rsidRPr="00597A43" w:rsidRDefault="005F4D7C" w:rsidP="00820DA1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 requisição deve ser feita via sistema intranet (samnet) e permanecerá para ser atendida em:</w:t>
      </w:r>
      <w:r w:rsidR="00597A43">
        <w:rPr>
          <w:rFonts w:asciiTheme="minorHAnsi" w:hAnsiTheme="minorHAnsi"/>
          <w:bCs/>
          <w:sz w:val="24"/>
          <w:szCs w:val="24"/>
        </w:rPr>
        <w:t xml:space="preserve"> </w:t>
      </w:r>
      <w:r w:rsidR="00DE6249" w:rsidRPr="00597A43">
        <w:rPr>
          <w:rFonts w:asciiTheme="minorHAnsi" w:hAnsiTheme="minorHAnsi"/>
          <w:bCs/>
          <w:sz w:val="24"/>
          <w:szCs w:val="24"/>
        </w:rPr>
        <w:t>Estoque</w:t>
      </w:r>
      <w:r w:rsidRPr="00597A43">
        <w:rPr>
          <w:rFonts w:asciiTheme="minorHAnsi" w:hAnsiTheme="minorHAnsi"/>
          <w:bCs/>
          <w:sz w:val="24"/>
          <w:szCs w:val="24"/>
        </w:rPr>
        <w:t xml:space="preserve"> &gt;</w:t>
      </w:r>
      <w:r w:rsidR="000D69C8" w:rsidRPr="00597A43">
        <w:rPr>
          <w:rFonts w:asciiTheme="minorHAnsi" w:hAnsiTheme="minorHAnsi"/>
          <w:bCs/>
          <w:sz w:val="24"/>
          <w:szCs w:val="24"/>
        </w:rPr>
        <w:t xml:space="preserve"> </w:t>
      </w:r>
      <w:r w:rsidRPr="00597A43">
        <w:rPr>
          <w:rFonts w:asciiTheme="minorHAnsi" w:hAnsiTheme="minorHAnsi"/>
          <w:bCs/>
          <w:sz w:val="24"/>
          <w:szCs w:val="24"/>
        </w:rPr>
        <w:t xml:space="preserve"> Requisição de</w:t>
      </w:r>
      <w:r w:rsidR="00DE6249" w:rsidRPr="00597A43">
        <w:rPr>
          <w:rFonts w:asciiTheme="minorHAnsi" w:hAnsiTheme="minorHAnsi"/>
          <w:bCs/>
          <w:sz w:val="24"/>
          <w:szCs w:val="24"/>
        </w:rPr>
        <w:t xml:space="preserve"> </w:t>
      </w:r>
      <w:r w:rsidRPr="00597A43">
        <w:rPr>
          <w:rFonts w:asciiTheme="minorHAnsi" w:hAnsiTheme="minorHAnsi"/>
          <w:bCs/>
          <w:sz w:val="24"/>
          <w:szCs w:val="24"/>
        </w:rPr>
        <w:t>Materiais &gt;</w:t>
      </w:r>
      <w:r w:rsidR="00DE6249" w:rsidRPr="00597A43">
        <w:rPr>
          <w:rFonts w:asciiTheme="minorHAnsi" w:hAnsiTheme="minorHAnsi"/>
          <w:bCs/>
          <w:sz w:val="24"/>
          <w:szCs w:val="24"/>
        </w:rPr>
        <w:t xml:space="preserve"> Pesquisar/Alterar/Efetivar &gt;</w:t>
      </w:r>
      <w:r w:rsidRPr="00597A43">
        <w:rPr>
          <w:rFonts w:asciiTheme="minorHAnsi" w:hAnsiTheme="minorHAnsi"/>
          <w:bCs/>
          <w:sz w:val="24"/>
          <w:szCs w:val="24"/>
        </w:rPr>
        <w:t xml:space="preserve"> selecionar “Material Farmacológico” &gt; </w:t>
      </w:r>
      <w:r w:rsidR="00DE6249" w:rsidRPr="00597A43">
        <w:rPr>
          <w:rFonts w:asciiTheme="minorHAnsi" w:hAnsiTheme="minorHAnsi"/>
          <w:bCs/>
          <w:sz w:val="24"/>
          <w:szCs w:val="24"/>
        </w:rPr>
        <w:t>Pesquisar.</w:t>
      </w:r>
    </w:p>
    <w:p w14:paraId="19B4A956" w14:textId="0CD660B1" w:rsidR="00DC08A2" w:rsidRDefault="00CD3EAD" w:rsidP="00820DA1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Após seleção da requisição a ser atendida deve</w:t>
      </w:r>
      <w:r w:rsidR="00DE6249"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bCs/>
          <w:sz w:val="24"/>
          <w:szCs w:val="24"/>
        </w:rPr>
        <w:t>se cliclar na opção “</w:t>
      </w:r>
      <w:r w:rsidR="00DE6249">
        <w:rPr>
          <w:rFonts w:asciiTheme="minorHAnsi" w:hAnsiTheme="minorHAnsi"/>
          <w:bCs/>
          <w:sz w:val="24"/>
          <w:szCs w:val="24"/>
        </w:rPr>
        <w:t>A</w:t>
      </w:r>
      <w:r>
        <w:rPr>
          <w:rFonts w:asciiTheme="minorHAnsi" w:hAnsiTheme="minorHAnsi"/>
          <w:bCs/>
          <w:sz w:val="24"/>
          <w:szCs w:val="24"/>
        </w:rPr>
        <w:t xml:space="preserve">utorizar </w:t>
      </w:r>
      <w:r w:rsidR="00DE6249">
        <w:rPr>
          <w:rFonts w:asciiTheme="minorHAnsi" w:hAnsiTheme="minorHAnsi"/>
          <w:bCs/>
          <w:sz w:val="24"/>
          <w:szCs w:val="24"/>
        </w:rPr>
        <w:t>R</w:t>
      </w:r>
      <w:r>
        <w:rPr>
          <w:rFonts w:asciiTheme="minorHAnsi" w:hAnsiTheme="minorHAnsi"/>
          <w:bCs/>
          <w:sz w:val="24"/>
          <w:szCs w:val="24"/>
        </w:rPr>
        <w:t xml:space="preserve">equisição” e aparecerá uma lista com os medicamentos </w:t>
      </w:r>
      <w:r w:rsidR="000D69C8">
        <w:rPr>
          <w:rFonts w:asciiTheme="minorHAnsi" w:hAnsiTheme="minorHAnsi"/>
          <w:bCs/>
          <w:sz w:val="24"/>
          <w:szCs w:val="24"/>
        </w:rPr>
        <w:t>solicitados par</w:t>
      </w:r>
      <w:r>
        <w:rPr>
          <w:rFonts w:asciiTheme="minorHAnsi" w:hAnsiTheme="minorHAnsi"/>
          <w:bCs/>
          <w:sz w:val="24"/>
          <w:szCs w:val="24"/>
        </w:rPr>
        <w:t>a serem atentidos, na sequência deve-se selecionar os medicamentos e autorizar sua eventual dispens</w:t>
      </w:r>
      <w:r w:rsidR="00DC08A2">
        <w:rPr>
          <w:rFonts w:asciiTheme="minorHAnsi" w:hAnsiTheme="minorHAnsi"/>
          <w:bCs/>
          <w:sz w:val="24"/>
          <w:szCs w:val="24"/>
        </w:rPr>
        <w:t>ação de acordo com o prazo de validade mais próximo. Deve-se imprimir duas vias da requisição atendida, uma via será assinada</w:t>
      </w:r>
      <w:r w:rsidR="000A0B95">
        <w:rPr>
          <w:rFonts w:asciiTheme="minorHAnsi" w:hAnsiTheme="minorHAnsi"/>
          <w:bCs/>
          <w:sz w:val="24"/>
          <w:szCs w:val="24"/>
        </w:rPr>
        <w:t xml:space="preserve">, confirmando recebimento </w:t>
      </w:r>
      <w:r w:rsidR="00DE6249">
        <w:rPr>
          <w:rFonts w:asciiTheme="minorHAnsi" w:hAnsiTheme="minorHAnsi"/>
          <w:bCs/>
          <w:sz w:val="24"/>
          <w:szCs w:val="24"/>
        </w:rPr>
        <w:t>pelo</w:t>
      </w:r>
      <w:r w:rsidR="00DC08A2">
        <w:rPr>
          <w:rFonts w:asciiTheme="minorHAnsi" w:hAnsiTheme="minorHAnsi"/>
          <w:bCs/>
          <w:sz w:val="24"/>
          <w:szCs w:val="24"/>
        </w:rPr>
        <w:t xml:space="preserve"> solicitante e</w:t>
      </w:r>
      <w:r w:rsidR="00DE6249">
        <w:rPr>
          <w:rFonts w:asciiTheme="minorHAnsi" w:hAnsiTheme="minorHAnsi"/>
          <w:bCs/>
          <w:sz w:val="24"/>
          <w:szCs w:val="24"/>
        </w:rPr>
        <w:t xml:space="preserve"> posteriormente</w:t>
      </w:r>
      <w:r w:rsidR="00DC08A2">
        <w:rPr>
          <w:rFonts w:asciiTheme="minorHAnsi" w:hAnsiTheme="minorHAnsi"/>
          <w:bCs/>
          <w:sz w:val="24"/>
          <w:szCs w:val="24"/>
        </w:rPr>
        <w:t xml:space="preserve"> arquivada em sua devida pasta na farmácia do CEROF</w:t>
      </w:r>
      <w:r w:rsidR="00DE6249">
        <w:rPr>
          <w:rFonts w:asciiTheme="minorHAnsi" w:hAnsiTheme="minorHAnsi"/>
          <w:bCs/>
          <w:sz w:val="24"/>
          <w:szCs w:val="24"/>
        </w:rPr>
        <w:t xml:space="preserve">, </w:t>
      </w:r>
      <w:r w:rsidR="00DC08A2">
        <w:rPr>
          <w:rFonts w:asciiTheme="minorHAnsi" w:hAnsiTheme="minorHAnsi"/>
          <w:bCs/>
          <w:sz w:val="24"/>
          <w:szCs w:val="24"/>
        </w:rPr>
        <w:t xml:space="preserve">a outra </w:t>
      </w:r>
      <w:r w:rsidR="00DE6249">
        <w:rPr>
          <w:rFonts w:asciiTheme="minorHAnsi" w:hAnsiTheme="minorHAnsi"/>
          <w:bCs/>
          <w:sz w:val="24"/>
          <w:szCs w:val="24"/>
        </w:rPr>
        <w:t xml:space="preserve">via </w:t>
      </w:r>
      <w:r w:rsidR="00DC08A2">
        <w:rPr>
          <w:rFonts w:asciiTheme="minorHAnsi" w:hAnsiTheme="minorHAnsi"/>
          <w:bCs/>
          <w:sz w:val="24"/>
          <w:szCs w:val="24"/>
        </w:rPr>
        <w:t xml:space="preserve">ficará em posse do </w:t>
      </w:r>
      <w:r w:rsidR="000A0B95">
        <w:rPr>
          <w:rFonts w:asciiTheme="minorHAnsi" w:hAnsiTheme="minorHAnsi"/>
          <w:bCs/>
          <w:sz w:val="24"/>
          <w:szCs w:val="24"/>
        </w:rPr>
        <w:t>solicitante.</w:t>
      </w:r>
    </w:p>
    <w:p w14:paraId="66EDED2E" w14:textId="15DEB10F" w:rsidR="00DC08A2" w:rsidRDefault="00DC08A2" w:rsidP="00820DA1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Para a solicitaçã</w:t>
      </w:r>
      <w:r w:rsidR="000D69C8">
        <w:rPr>
          <w:rFonts w:asciiTheme="minorHAnsi" w:hAnsiTheme="minorHAnsi"/>
          <w:bCs/>
          <w:sz w:val="24"/>
          <w:szCs w:val="24"/>
        </w:rPr>
        <w:t>o</w:t>
      </w:r>
      <w:r>
        <w:rPr>
          <w:rFonts w:asciiTheme="minorHAnsi" w:hAnsiTheme="minorHAnsi"/>
          <w:bCs/>
          <w:sz w:val="24"/>
          <w:szCs w:val="24"/>
        </w:rPr>
        <w:t xml:space="preserve"> de medicamentos vinculados à portaria 344/98 deve-se apresentar </w:t>
      </w:r>
      <w:r w:rsidR="000D69C8">
        <w:rPr>
          <w:rFonts w:asciiTheme="minorHAnsi" w:hAnsiTheme="minorHAnsi"/>
          <w:bCs/>
          <w:sz w:val="24"/>
          <w:szCs w:val="24"/>
        </w:rPr>
        <w:t>“Controle Psicotrópico” contendo as seguinte informações</w:t>
      </w:r>
      <w:r w:rsidR="007761C9">
        <w:rPr>
          <w:rFonts w:asciiTheme="minorHAnsi" w:hAnsiTheme="minorHAnsi"/>
          <w:bCs/>
          <w:sz w:val="24"/>
          <w:szCs w:val="24"/>
        </w:rPr>
        <w:t xml:space="preserve">: </w:t>
      </w:r>
      <w:r w:rsidR="000D69C8">
        <w:rPr>
          <w:rFonts w:asciiTheme="minorHAnsi" w:hAnsiTheme="minorHAnsi"/>
          <w:bCs/>
          <w:sz w:val="24"/>
          <w:szCs w:val="24"/>
        </w:rPr>
        <w:t>N</w:t>
      </w:r>
      <w:r w:rsidR="007761C9">
        <w:rPr>
          <w:rFonts w:asciiTheme="minorHAnsi" w:hAnsiTheme="minorHAnsi"/>
          <w:bCs/>
          <w:sz w:val="24"/>
          <w:szCs w:val="24"/>
        </w:rPr>
        <w:t>ome do paciente,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0D69C8">
        <w:rPr>
          <w:rFonts w:asciiTheme="minorHAnsi" w:hAnsiTheme="minorHAnsi"/>
          <w:bCs/>
          <w:sz w:val="24"/>
          <w:szCs w:val="24"/>
        </w:rPr>
        <w:t>P</w:t>
      </w:r>
      <w:r>
        <w:rPr>
          <w:rFonts w:asciiTheme="minorHAnsi" w:hAnsiTheme="minorHAnsi"/>
          <w:bCs/>
          <w:sz w:val="24"/>
          <w:szCs w:val="24"/>
        </w:rPr>
        <w:t>rontuário,</w:t>
      </w:r>
      <w:r w:rsidR="007761C9">
        <w:rPr>
          <w:rFonts w:asciiTheme="minorHAnsi" w:hAnsiTheme="minorHAnsi"/>
          <w:bCs/>
          <w:sz w:val="24"/>
          <w:szCs w:val="24"/>
        </w:rPr>
        <w:t xml:space="preserve"> </w:t>
      </w:r>
      <w:r w:rsidR="000D69C8">
        <w:rPr>
          <w:rFonts w:asciiTheme="minorHAnsi" w:hAnsiTheme="minorHAnsi"/>
          <w:bCs/>
          <w:sz w:val="24"/>
          <w:szCs w:val="24"/>
        </w:rPr>
        <w:t>D</w:t>
      </w:r>
      <w:r w:rsidR="007761C9">
        <w:rPr>
          <w:rFonts w:asciiTheme="minorHAnsi" w:hAnsiTheme="minorHAnsi"/>
          <w:bCs/>
          <w:sz w:val="24"/>
          <w:szCs w:val="24"/>
        </w:rPr>
        <w:t xml:space="preserve">ata, </w:t>
      </w:r>
      <w:r w:rsidR="000D69C8">
        <w:rPr>
          <w:rFonts w:asciiTheme="minorHAnsi" w:hAnsiTheme="minorHAnsi"/>
          <w:bCs/>
          <w:sz w:val="24"/>
          <w:szCs w:val="24"/>
        </w:rPr>
        <w:t>N</w:t>
      </w:r>
      <w:r w:rsidR="007761C9">
        <w:rPr>
          <w:rFonts w:asciiTheme="minorHAnsi" w:hAnsiTheme="minorHAnsi"/>
          <w:bCs/>
          <w:sz w:val="24"/>
          <w:szCs w:val="24"/>
        </w:rPr>
        <w:t xml:space="preserve">ome do princípio ativo do medicamento, </w:t>
      </w:r>
      <w:r w:rsidR="000D69C8">
        <w:rPr>
          <w:rFonts w:asciiTheme="minorHAnsi" w:hAnsiTheme="minorHAnsi"/>
          <w:bCs/>
          <w:sz w:val="24"/>
          <w:szCs w:val="24"/>
        </w:rPr>
        <w:t>C</w:t>
      </w:r>
      <w:r w:rsidR="007761C9">
        <w:rPr>
          <w:rFonts w:asciiTheme="minorHAnsi" w:hAnsiTheme="minorHAnsi"/>
          <w:bCs/>
          <w:sz w:val="24"/>
          <w:szCs w:val="24"/>
        </w:rPr>
        <w:t xml:space="preserve">oncentração/unidade, </w:t>
      </w:r>
      <w:r w:rsidR="000D69C8">
        <w:rPr>
          <w:rFonts w:asciiTheme="minorHAnsi" w:hAnsiTheme="minorHAnsi"/>
          <w:bCs/>
          <w:sz w:val="24"/>
          <w:szCs w:val="24"/>
        </w:rPr>
        <w:t>Q</w:t>
      </w:r>
      <w:r w:rsidR="007761C9">
        <w:rPr>
          <w:rFonts w:asciiTheme="minorHAnsi" w:hAnsiTheme="minorHAnsi"/>
          <w:bCs/>
          <w:sz w:val="24"/>
          <w:szCs w:val="24"/>
        </w:rPr>
        <w:t xml:space="preserve">uantidade, </w:t>
      </w:r>
      <w:r w:rsidR="000D69C8">
        <w:rPr>
          <w:rFonts w:asciiTheme="minorHAnsi" w:hAnsiTheme="minorHAnsi"/>
          <w:bCs/>
          <w:sz w:val="24"/>
          <w:szCs w:val="24"/>
        </w:rPr>
        <w:t>A</w:t>
      </w:r>
      <w:r w:rsidR="007761C9">
        <w:rPr>
          <w:rFonts w:asciiTheme="minorHAnsi" w:hAnsiTheme="minorHAnsi"/>
          <w:bCs/>
          <w:sz w:val="24"/>
          <w:szCs w:val="24"/>
        </w:rPr>
        <w:t xml:space="preserve">ssinatura e </w:t>
      </w:r>
      <w:r w:rsidR="000D69C8">
        <w:rPr>
          <w:rFonts w:asciiTheme="minorHAnsi" w:hAnsiTheme="minorHAnsi"/>
          <w:bCs/>
          <w:sz w:val="24"/>
          <w:szCs w:val="24"/>
        </w:rPr>
        <w:t>C</w:t>
      </w:r>
      <w:r w:rsidR="007761C9">
        <w:rPr>
          <w:rFonts w:asciiTheme="minorHAnsi" w:hAnsiTheme="minorHAnsi"/>
          <w:bCs/>
          <w:sz w:val="24"/>
          <w:szCs w:val="24"/>
        </w:rPr>
        <w:t>arimbo médico. Todos os dados supracitados preenchidos com a mesma letra e cor de caneta</w:t>
      </w:r>
      <w:r w:rsidR="00AD3C70">
        <w:rPr>
          <w:rFonts w:asciiTheme="minorHAnsi" w:hAnsiTheme="minorHAnsi"/>
          <w:bCs/>
          <w:sz w:val="24"/>
          <w:szCs w:val="24"/>
        </w:rPr>
        <w:t xml:space="preserve">. (Modelo </w:t>
      </w:r>
      <w:r w:rsidR="00597A43">
        <w:rPr>
          <w:rFonts w:asciiTheme="minorHAnsi" w:hAnsiTheme="minorHAnsi"/>
          <w:bCs/>
          <w:sz w:val="24"/>
          <w:szCs w:val="24"/>
        </w:rPr>
        <w:t>Figura</w:t>
      </w:r>
      <w:r w:rsidR="00AD3C70">
        <w:rPr>
          <w:rFonts w:asciiTheme="minorHAnsi" w:hAnsiTheme="minorHAnsi"/>
          <w:bCs/>
          <w:sz w:val="24"/>
          <w:szCs w:val="24"/>
        </w:rPr>
        <w:t xml:space="preserve"> I).</w:t>
      </w:r>
    </w:p>
    <w:p w14:paraId="08CFEE18" w14:textId="75353A62" w:rsidR="000D69C8" w:rsidRDefault="000D69C8" w:rsidP="00820DA1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Para a solicitação de medicamentos de auto custo faz-se necessário apresentar “Laudo Médico Para a Solicitação de Medicamentos Especiais” completamente preenchido </w:t>
      </w:r>
      <w:r w:rsidR="00C874DE">
        <w:rPr>
          <w:rFonts w:asciiTheme="minorHAnsi" w:hAnsiTheme="minorHAnsi"/>
          <w:bCs/>
          <w:sz w:val="24"/>
          <w:szCs w:val="24"/>
        </w:rPr>
        <w:t xml:space="preserve">de acordo com </w:t>
      </w:r>
      <w:r w:rsidR="00597A43">
        <w:rPr>
          <w:rFonts w:asciiTheme="minorHAnsi" w:hAnsiTheme="minorHAnsi"/>
          <w:bCs/>
          <w:sz w:val="24"/>
          <w:szCs w:val="24"/>
        </w:rPr>
        <w:t>Modelo na Figura</w:t>
      </w:r>
      <w:r>
        <w:rPr>
          <w:rFonts w:asciiTheme="minorHAnsi" w:hAnsiTheme="minorHAnsi"/>
          <w:bCs/>
          <w:sz w:val="24"/>
          <w:szCs w:val="24"/>
        </w:rPr>
        <w:t xml:space="preserve"> II.</w:t>
      </w:r>
    </w:p>
    <w:p w14:paraId="74CCD88A" w14:textId="53EE2BF6" w:rsidR="00DE6249" w:rsidRDefault="00DE6249" w:rsidP="00820DA1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Os medicamentos armazenados sob refrigeração são separados apenas no momento da entrega a cada clínica.</w:t>
      </w:r>
    </w:p>
    <w:p w14:paraId="0E130F0A" w14:textId="73196D6E" w:rsidR="007761C9" w:rsidRDefault="007761C9" w:rsidP="00820DA1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Os medicamentos requisitados serão entregues no mesmo dia</w:t>
      </w:r>
      <w:r w:rsidR="00DC08A2">
        <w:rPr>
          <w:rFonts w:asciiTheme="minorHAnsi" w:hAnsiTheme="minorHAnsi"/>
          <w:bCs/>
          <w:sz w:val="24"/>
          <w:szCs w:val="24"/>
        </w:rPr>
        <w:t xml:space="preserve"> eventualmento no período vespertino.</w:t>
      </w:r>
    </w:p>
    <w:p w14:paraId="318818D6" w14:textId="77777777" w:rsidR="00597A43" w:rsidRDefault="00597A43" w:rsidP="00597A43">
      <w:pPr>
        <w:pStyle w:val="TableParagraph"/>
        <w:tabs>
          <w:tab w:val="left" w:pos="284"/>
        </w:tabs>
        <w:spacing w:after="120"/>
        <w:ind w:left="284"/>
        <w:jc w:val="both"/>
        <w:rPr>
          <w:rFonts w:asciiTheme="minorHAnsi" w:hAnsiTheme="minorHAnsi"/>
          <w:bCs/>
          <w:sz w:val="24"/>
          <w:szCs w:val="24"/>
        </w:rPr>
      </w:pPr>
    </w:p>
    <w:p w14:paraId="637DBA55" w14:textId="4F3C3C61" w:rsidR="00597A43" w:rsidRDefault="00820DA1" w:rsidP="00820DA1">
      <w:pPr>
        <w:pStyle w:val="TableParagraph"/>
        <w:tabs>
          <w:tab w:val="left" w:pos="284"/>
        </w:tabs>
        <w:spacing w:after="120"/>
        <w:ind w:left="284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  <w:lang w:val="pt-BR" w:eastAsia="pt-BR" w:bidi="ar-SA"/>
        </w:rPr>
        <w:lastRenderedPageBreak/>
        <w:drawing>
          <wp:inline distT="0" distB="0" distL="0" distR="0" wp14:anchorId="307AAE11" wp14:editId="4CB4B5B8">
            <wp:extent cx="3552825" cy="3100705"/>
            <wp:effectExtent l="0" t="0" r="9525" b="4445"/>
            <wp:docPr id="2" name="Imagem 2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Tela (17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645" cy="310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A43" w:rsidRPr="00252EA7">
        <w:rPr>
          <w:rFonts w:asciiTheme="minorHAnsi" w:hAnsi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13EAD2" wp14:editId="730206C8">
                <wp:simplePos x="0" y="0"/>
                <wp:positionH relativeFrom="margin">
                  <wp:align>right</wp:align>
                </wp:positionH>
                <wp:positionV relativeFrom="paragraph">
                  <wp:posOffset>3655695</wp:posOffset>
                </wp:positionV>
                <wp:extent cx="6086475" cy="287655"/>
                <wp:effectExtent l="0" t="0" r="28575" b="1714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34EBE" w14:textId="77777777" w:rsidR="00597A43" w:rsidRDefault="00597A43" w:rsidP="00597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Figura 2</w:t>
                            </w:r>
                            <w:r w:rsidRPr="00AF32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Laudo médico para solicitação de medicamentos especiais</w:t>
                            </w:r>
                          </w:p>
                          <w:p w14:paraId="61C0A7E3" w14:textId="77777777" w:rsidR="00597A43" w:rsidRPr="00AF32C5" w:rsidRDefault="00597A43" w:rsidP="00597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32C5">
                              <w:rPr>
                                <w:sz w:val="20"/>
                                <w:szCs w:val="20"/>
                              </w:rPr>
                              <w:t>o 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3EAD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8.05pt;margin-top:287.85pt;width:479.25pt;height:22.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">
                <v:textbox>
                  <w:txbxContent>
                    <w:p w14:paraId="4A134EBE" w14:textId="77777777" w:rsidR="00597A43" w:rsidRDefault="00597A43" w:rsidP="00597A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Figura 2</w:t>
                      </w:r>
                      <w:r w:rsidRPr="00AF32C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– Laudo médico para solicitação de medicamentos especiais</w:t>
                      </w:r>
                    </w:p>
                    <w:p w14:paraId="61C0A7E3" w14:textId="77777777" w:rsidR="00597A43" w:rsidRPr="00AF32C5" w:rsidRDefault="00597A43" w:rsidP="00597A43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F32C5">
                        <w:rPr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Pr="00AF32C5">
                        <w:rPr>
                          <w:sz w:val="20"/>
                          <w:szCs w:val="20"/>
                        </w:rPr>
                        <w:t xml:space="preserve"> dia.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A43" w:rsidRPr="00252EA7">
        <w:rPr>
          <w:rFonts w:asciiTheme="minorHAnsi" w:hAnsiTheme="min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714BA7" wp14:editId="24A46597">
                <wp:simplePos x="0" y="0"/>
                <wp:positionH relativeFrom="margin">
                  <wp:posOffset>0</wp:posOffset>
                </wp:positionH>
                <wp:positionV relativeFrom="paragraph">
                  <wp:posOffset>140970</wp:posOffset>
                </wp:positionV>
                <wp:extent cx="6086475" cy="287655"/>
                <wp:effectExtent l="0" t="0" r="28575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6B0B" w14:textId="77777777" w:rsidR="00597A43" w:rsidRDefault="00597A43" w:rsidP="00597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32C5">
                              <w:rPr>
                                <w:sz w:val="20"/>
                                <w:szCs w:val="20"/>
                              </w:rPr>
                              <w:t xml:space="preserve">Figura 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Controle de psicotrópico</w:t>
                            </w:r>
                          </w:p>
                          <w:p w14:paraId="748236AC" w14:textId="77777777" w:rsidR="00597A43" w:rsidRPr="00AF32C5" w:rsidRDefault="00597A43" w:rsidP="00597A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32C5">
                              <w:rPr>
                                <w:sz w:val="20"/>
                                <w:szCs w:val="20"/>
                              </w:rPr>
                              <w:t>o 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4BA7" id="_x0000_s1027" type="#_x0000_t202" style="position:absolute;left:0;text-align:left;margin-left:0;margin-top:11.1pt;width:479.25pt;height:2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">
                <v:textbox>
                  <w:txbxContent>
                    <w:p w14:paraId="22676B0B" w14:textId="77777777" w:rsidR="00597A43" w:rsidRDefault="00597A43" w:rsidP="00597A43">
                      <w:pPr>
                        <w:rPr>
                          <w:sz w:val="20"/>
                          <w:szCs w:val="20"/>
                        </w:rPr>
                      </w:pPr>
                      <w:r w:rsidRPr="00AF32C5">
                        <w:rPr>
                          <w:sz w:val="20"/>
                          <w:szCs w:val="20"/>
                        </w:rPr>
                        <w:t xml:space="preserve">Figura 1 </w:t>
                      </w:r>
                      <w:r>
                        <w:rPr>
                          <w:sz w:val="20"/>
                          <w:szCs w:val="20"/>
                        </w:rPr>
                        <w:t>– Controle de psicotrópico</w:t>
                      </w:r>
                    </w:p>
                    <w:p w14:paraId="748236AC" w14:textId="77777777" w:rsidR="00597A43" w:rsidRPr="00AF32C5" w:rsidRDefault="00597A43" w:rsidP="00597A43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F32C5">
                        <w:rPr>
                          <w:sz w:val="20"/>
                          <w:szCs w:val="20"/>
                        </w:rPr>
                        <w:t>o</w:t>
                      </w:r>
                      <w:proofErr w:type="gramEnd"/>
                      <w:r w:rsidRPr="00AF32C5">
                        <w:rPr>
                          <w:sz w:val="20"/>
                          <w:szCs w:val="20"/>
                        </w:rPr>
                        <w:t xml:space="preserve"> dia.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64A4E4" w14:textId="5A4DAA04" w:rsidR="00820DA1" w:rsidRDefault="00597A43" w:rsidP="00820DA1">
      <w:pPr>
        <w:pStyle w:val="TableParagraph"/>
        <w:tabs>
          <w:tab w:val="left" w:pos="284"/>
        </w:tabs>
        <w:spacing w:after="120"/>
        <w:ind w:left="284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  <w:lang w:val="pt-BR" w:eastAsia="pt-BR" w:bidi="ar-SA"/>
        </w:rPr>
        <w:drawing>
          <wp:inline distT="0" distB="0" distL="0" distR="0" wp14:anchorId="49C15D4A" wp14:editId="26B12CD9">
            <wp:extent cx="3857618" cy="3590290"/>
            <wp:effectExtent l="0" t="0" r="0" b="0"/>
            <wp:docPr id="4" name="Imagem 4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Tela (19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416" cy="36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6887C" w14:textId="77777777" w:rsidR="00820DA1" w:rsidRDefault="00820DA1" w:rsidP="00597A43">
      <w:pPr>
        <w:pStyle w:val="TableParagraph"/>
        <w:tabs>
          <w:tab w:val="left" w:pos="284"/>
        </w:tabs>
        <w:spacing w:after="120"/>
        <w:ind w:left="284"/>
        <w:jc w:val="both"/>
        <w:rPr>
          <w:rFonts w:asciiTheme="minorHAnsi" w:hAnsiTheme="minorHAnsi"/>
          <w:bCs/>
          <w:sz w:val="24"/>
          <w:szCs w:val="24"/>
        </w:rPr>
      </w:pPr>
    </w:p>
    <w:p w14:paraId="708038E3" w14:textId="77777777" w:rsidR="00820DA1" w:rsidRDefault="00820DA1" w:rsidP="00597A43">
      <w:pPr>
        <w:pStyle w:val="TableParagraph"/>
        <w:tabs>
          <w:tab w:val="left" w:pos="284"/>
        </w:tabs>
        <w:spacing w:after="120"/>
        <w:ind w:left="284"/>
        <w:jc w:val="both"/>
        <w:rPr>
          <w:rFonts w:asciiTheme="minorHAnsi" w:hAnsiTheme="minorHAnsi"/>
          <w:bCs/>
          <w:sz w:val="24"/>
          <w:szCs w:val="24"/>
        </w:rPr>
      </w:pPr>
    </w:p>
    <w:p w14:paraId="4D2D9798" w14:textId="6DF5D7DD" w:rsidR="00597A43" w:rsidRPr="00820DA1" w:rsidRDefault="007761C9" w:rsidP="00055F3D">
      <w:pPr>
        <w:pStyle w:val="TableParagraph"/>
        <w:numPr>
          <w:ilvl w:val="1"/>
          <w:numId w:val="1"/>
        </w:numPr>
        <w:tabs>
          <w:tab w:val="left" w:pos="284"/>
        </w:tabs>
        <w:spacing w:before="120" w:after="120"/>
        <w:ind w:left="284" w:firstLine="0"/>
        <w:jc w:val="both"/>
        <w:rPr>
          <w:rFonts w:asciiTheme="minorHAnsi" w:hAnsiTheme="minorHAnsi"/>
          <w:b/>
          <w:sz w:val="24"/>
          <w:szCs w:val="24"/>
        </w:rPr>
      </w:pPr>
      <w:r w:rsidRPr="007761C9">
        <w:rPr>
          <w:rFonts w:asciiTheme="minorHAnsi" w:hAnsiTheme="minorHAnsi"/>
          <w:b/>
          <w:sz w:val="24"/>
          <w:szCs w:val="24"/>
        </w:rPr>
        <w:lastRenderedPageBreak/>
        <w:t>Centro Cirúrgico</w:t>
      </w:r>
    </w:p>
    <w:p w14:paraId="652B0981" w14:textId="191A00EB" w:rsidR="000A0B95" w:rsidRPr="000A0B95" w:rsidRDefault="000A0B95" w:rsidP="00055F3D">
      <w:pPr>
        <w:pStyle w:val="TableParagraph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Processo para requisição via sistema intranet segue as mesmas etapas supracitadas no Ambulatório.</w:t>
      </w:r>
    </w:p>
    <w:p w14:paraId="623BB8C2" w14:textId="1120E04B" w:rsidR="007761C9" w:rsidRDefault="007761C9" w:rsidP="00055F3D">
      <w:pPr>
        <w:pStyle w:val="TableParagraph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Para reposição dos medicamentos controlados </w:t>
      </w:r>
      <w:r w:rsidR="000D69C8">
        <w:rPr>
          <w:rFonts w:asciiTheme="minorHAnsi" w:hAnsiTheme="minorHAnsi"/>
          <w:bCs/>
          <w:sz w:val="24"/>
          <w:szCs w:val="24"/>
        </w:rPr>
        <w:t xml:space="preserve">é </w:t>
      </w:r>
      <w:r>
        <w:rPr>
          <w:rFonts w:asciiTheme="minorHAnsi" w:hAnsiTheme="minorHAnsi"/>
          <w:bCs/>
          <w:sz w:val="24"/>
          <w:szCs w:val="24"/>
        </w:rPr>
        <w:t xml:space="preserve"> necessário apresentação do </w:t>
      </w:r>
      <w:r w:rsidR="000D69C8">
        <w:rPr>
          <w:rFonts w:asciiTheme="minorHAnsi" w:hAnsiTheme="minorHAnsi"/>
          <w:bCs/>
          <w:sz w:val="24"/>
          <w:szCs w:val="24"/>
        </w:rPr>
        <w:t>“C</w:t>
      </w:r>
      <w:r>
        <w:rPr>
          <w:rFonts w:asciiTheme="minorHAnsi" w:hAnsiTheme="minorHAnsi"/>
          <w:bCs/>
          <w:sz w:val="24"/>
          <w:szCs w:val="24"/>
        </w:rPr>
        <w:t xml:space="preserve">ontrole </w:t>
      </w:r>
      <w:r w:rsidR="000D69C8">
        <w:rPr>
          <w:rFonts w:asciiTheme="minorHAnsi" w:hAnsiTheme="minorHAnsi"/>
          <w:bCs/>
          <w:sz w:val="24"/>
          <w:szCs w:val="24"/>
        </w:rPr>
        <w:t>Psicotrópico” devidamente preenchido (</w:t>
      </w:r>
      <w:r w:rsidR="00C874DE">
        <w:rPr>
          <w:rFonts w:asciiTheme="minorHAnsi" w:hAnsiTheme="minorHAnsi"/>
          <w:bCs/>
          <w:sz w:val="24"/>
          <w:szCs w:val="24"/>
        </w:rPr>
        <w:t>Anexo I)</w:t>
      </w:r>
      <w:r w:rsidR="00597A43">
        <w:rPr>
          <w:rFonts w:asciiTheme="minorHAnsi" w:hAnsiTheme="minorHAnsi"/>
          <w:bCs/>
          <w:sz w:val="24"/>
          <w:szCs w:val="24"/>
        </w:rPr>
        <w:t>.</w:t>
      </w:r>
    </w:p>
    <w:p w14:paraId="4E14DAF6" w14:textId="77777777" w:rsidR="00597A43" w:rsidRDefault="00597A43" w:rsidP="00055F3D">
      <w:pPr>
        <w:pStyle w:val="TableParagraph"/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</w:p>
    <w:p w14:paraId="35495751" w14:textId="7C6040FF" w:rsidR="00597A43" w:rsidRPr="00820DA1" w:rsidRDefault="000A0B95" w:rsidP="00055F3D">
      <w:pPr>
        <w:pStyle w:val="TableParagraph"/>
        <w:numPr>
          <w:ilvl w:val="1"/>
          <w:numId w:val="1"/>
        </w:numPr>
        <w:tabs>
          <w:tab w:val="left" w:pos="284"/>
        </w:tabs>
        <w:spacing w:before="120" w:after="120"/>
        <w:ind w:left="284" w:firstLine="0"/>
        <w:jc w:val="both"/>
        <w:rPr>
          <w:rFonts w:asciiTheme="minorHAnsi" w:hAnsiTheme="minorHAnsi"/>
          <w:b/>
          <w:sz w:val="24"/>
          <w:szCs w:val="24"/>
        </w:rPr>
      </w:pPr>
      <w:r w:rsidRPr="000A0B95">
        <w:rPr>
          <w:rFonts w:asciiTheme="minorHAnsi" w:hAnsiTheme="minorHAnsi"/>
          <w:b/>
          <w:sz w:val="24"/>
          <w:szCs w:val="24"/>
        </w:rPr>
        <w:t>Banco de Olhos</w:t>
      </w:r>
    </w:p>
    <w:p w14:paraId="4DE150FD" w14:textId="43688C1E" w:rsidR="000A0B95" w:rsidRDefault="000A0B95" w:rsidP="00055F3D">
      <w:pPr>
        <w:pStyle w:val="TableParagraph"/>
        <w:numPr>
          <w:ilvl w:val="0"/>
          <w:numId w:val="5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 w:rsidRPr="000A0B95">
        <w:rPr>
          <w:rFonts w:asciiTheme="minorHAnsi" w:hAnsiTheme="minorHAnsi"/>
          <w:bCs/>
          <w:sz w:val="24"/>
          <w:szCs w:val="24"/>
        </w:rPr>
        <w:t xml:space="preserve">Processo para requisição de medicamentos via sistema intranet segue as mesmas etapas </w:t>
      </w:r>
      <w:r w:rsidR="00C874DE">
        <w:rPr>
          <w:rFonts w:asciiTheme="minorHAnsi" w:hAnsiTheme="minorHAnsi"/>
          <w:bCs/>
          <w:sz w:val="24"/>
          <w:szCs w:val="24"/>
        </w:rPr>
        <w:t xml:space="preserve">descritas para os </w:t>
      </w:r>
      <w:r w:rsidRPr="000A0B95">
        <w:rPr>
          <w:rFonts w:asciiTheme="minorHAnsi" w:hAnsiTheme="minorHAnsi"/>
          <w:bCs/>
          <w:sz w:val="24"/>
          <w:szCs w:val="24"/>
        </w:rPr>
        <w:t xml:space="preserve">demais Centros de </w:t>
      </w:r>
      <w:r w:rsidR="00DE6249">
        <w:rPr>
          <w:rFonts w:asciiTheme="minorHAnsi" w:hAnsiTheme="minorHAnsi"/>
          <w:bCs/>
          <w:sz w:val="24"/>
          <w:szCs w:val="24"/>
        </w:rPr>
        <w:t>C</w:t>
      </w:r>
      <w:r w:rsidRPr="000A0B95">
        <w:rPr>
          <w:rFonts w:asciiTheme="minorHAnsi" w:hAnsiTheme="minorHAnsi"/>
          <w:bCs/>
          <w:sz w:val="24"/>
          <w:szCs w:val="24"/>
        </w:rPr>
        <w:t>usto.</w:t>
      </w:r>
    </w:p>
    <w:p w14:paraId="58361221" w14:textId="77777777" w:rsidR="00C874DE" w:rsidRPr="000A0B95" w:rsidRDefault="00C874DE" w:rsidP="007761C9">
      <w:pPr>
        <w:pStyle w:val="TableParagraph"/>
        <w:tabs>
          <w:tab w:val="left" w:pos="284"/>
        </w:tabs>
        <w:spacing w:before="120" w:after="120"/>
        <w:rPr>
          <w:rFonts w:asciiTheme="minorHAnsi" w:hAnsiTheme="minorHAnsi"/>
          <w:bCs/>
          <w:sz w:val="24"/>
          <w:szCs w:val="24"/>
        </w:rPr>
      </w:pPr>
    </w:p>
    <w:p w14:paraId="21CE1B55" w14:textId="690BE10B" w:rsidR="00597A43" w:rsidRPr="00820DA1" w:rsidRDefault="00DD1B87" w:rsidP="00DE6249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REFERÊNCIAS</w:t>
      </w:r>
      <w:r w:rsidR="00DE6249">
        <w:rPr>
          <w:rFonts w:asciiTheme="minorHAnsi" w:hAnsiTheme="minorHAnsi"/>
          <w:b/>
          <w:sz w:val="24"/>
          <w:szCs w:val="24"/>
        </w:rPr>
        <w:t>:</w:t>
      </w:r>
    </w:p>
    <w:p w14:paraId="4B7C5695" w14:textId="5D8DBE65" w:rsidR="00DE6249" w:rsidRPr="00DE6249" w:rsidRDefault="00DE6249" w:rsidP="00820DA1">
      <w:pPr>
        <w:pStyle w:val="TableParagraph"/>
        <w:tabs>
          <w:tab w:val="left" w:pos="284"/>
        </w:tabs>
        <w:spacing w:before="120" w:after="120"/>
        <w:rPr>
          <w:rFonts w:asciiTheme="minorHAnsi" w:hAnsiTheme="minorHAnsi"/>
          <w:bCs/>
          <w:sz w:val="24"/>
          <w:szCs w:val="24"/>
        </w:rPr>
      </w:pPr>
      <w:bookmarkStart w:id="0" w:name="_GoBack"/>
      <w:r>
        <w:rPr>
          <w:rFonts w:asciiTheme="minorHAnsi" w:hAnsiTheme="minorHAnsi"/>
          <w:bCs/>
          <w:sz w:val="24"/>
          <w:szCs w:val="24"/>
        </w:rPr>
        <w:t xml:space="preserve">Procedimento Operacional Padrão da Farmácia e Almoxarifado do CEROF. Abril 2010. </w:t>
      </w:r>
    </w:p>
    <w:bookmarkEnd w:id="0"/>
    <w:p w14:paraId="402E50B5" w14:textId="77777777" w:rsidR="00DE6249" w:rsidRPr="00DE6249" w:rsidRDefault="00DE6249" w:rsidP="00DE6249">
      <w:pPr>
        <w:pStyle w:val="TableParagraph"/>
        <w:tabs>
          <w:tab w:val="left" w:pos="284"/>
        </w:tabs>
        <w:spacing w:before="120" w:after="120"/>
        <w:rPr>
          <w:rFonts w:asciiTheme="minorHAnsi" w:hAnsiTheme="minorHAnsi"/>
          <w:b/>
          <w:sz w:val="24"/>
          <w:szCs w:val="24"/>
        </w:rPr>
      </w:pPr>
    </w:p>
    <w:p w14:paraId="6E193D64" w14:textId="76D2F798" w:rsidR="00DE6249" w:rsidRDefault="00DD1B87" w:rsidP="00DE6249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2D20FB">
        <w:rPr>
          <w:rFonts w:asciiTheme="minorHAnsi" w:hAnsiTheme="minorHAnsi"/>
          <w:b/>
          <w:sz w:val="24"/>
          <w:szCs w:val="24"/>
        </w:rPr>
        <w:t>HISTÓRICO DE REVISÃO</w:t>
      </w:r>
      <w:r w:rsidR="00DE6249">
        <w:rPr>
          <w:rFonts w:asciiTheme="minorHAnsi" w:hAnsiTheme="minorHAnsi"/>
          <w:b/>
          <w:sz w:val="24"/>
          <w:szCs w:val="24"/>
        </w:rPr>
        <w:t>:</w:t>
      </w:r>
    </w:p>
    <w:p w14:paraId="18F5DB78" w14:textId="77777777" w:rsidR="00597A43" w:rsidRDefault="00597A43" w:rsidP="00DE6249">
      <w:pPr>
        <w:pStyle w:val="TableParagraph"/>
        <w:tabs>
          <w:tab w:val="left" w:pos="284"/>
        </w:tabs>
        <w:spacing w:before="120" w:after="120"/>
        <w:rPr>
          <w:rFonts w:asciiTheme="minorHAnsi" w:hAnsiTheme="minorHAnsi"/>
          <w:bCs/>
          <w:sz w:val="24"/>
          <w:szCs w:val="24"/>
        </w:rPr>
      </w:pPr>
    </w:p>
    <w:tbl>
      <w:tblPr>
        <w:tblStyle w:val="Tabelacomgrade"/>
        <w:tblW w:w="9655" w:type="dxa"/>
        <w:tblLayout w:type="fixed"/>
        <w:tblLook w:val="04A0" w:firstRow="1" w:lastRow="0" w:firstColumn="1" w:lastColumn="0" w:noHBand="0" w:noVBand="1"/>
      </w:tblPr>
      <w:tblGrid>
        <w:gridCol w:w="1172"/>
        <w:gridCol w:w="1177"/>
        <w:gridCol w:w="4969"/>
        <w:gridCol w:w="2337"/>
      </w:tblGrid>
      <w:tr w:rsidR="00597A43" w:rsidRPr="002D20FB" w14:paraId="04935136" w14:textId="77777777" w:rsidTr="00820DA1">
        <w:trPr>
          <w:trHeight w:val="227"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3A26001C" w14:textId="77777777" w:rsidR="00597A43" w:rsidRPr="002D20FB" w:rsidRDefault="00597A43" w:rsidP="00191688">
            <w:pPr>
              <w:pStyle w:val="PargrafodaLista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5EDEF4EE" w14:textId="77777777" w:rsidR="00597A43" w:rsidRPr="002D20FB" w:rsidRDefault="00597A43" w:rsidP="00191688">
            <w:pPr>
              <w:pStyle w:val="PargrafodaLista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969" w:type="dxa"/>
            <w:shd w:val="clear" w:color="auto" w:fill="D9D9D9" w:themeFill="background1" w:themeFillShade="D9"/>
            <w:vAlign w:val="center"/>
          </w:tcPr>
          <w:p w14:paraId="2A674898" w14:textId="77777777" w:rsidR="00597A43" w:rsidRPr="002D20FB" w:rsidRDefault="00597A43" w:rsidP="00191688">
            <w:pPr>
              <w:pStyle w:val="PargrafodaLista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DESCRIÇÃO DA ALTERAÇÃO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5758CBE7" w14:textId="77777777" w:rsidR="00597A43" w:rsidRPr="002D20FB" w:rsidRDefault="00597A43" w:rsidP="00191688">
            <w:pPr>
              <w:pStyle w:val="PargrafodaLista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RESPONSÁVEIS</w:t>
            </w:r>
          </w:p>
        </w:tc>
      </w:tr>
      <w:tr w:rsidR="00597A43" w:rsidRPr="00A47294" w14:paraId="04BA6095" w14:textId="77777777" w:rsidTr="00191688">
        <w:trPr>
          <w:trHeight w:val="388"/>
        </w:trPr>
        <w:tc>
          <w:tcPr>
            <w:tcW w:w="1172" w:type="dxa"/>
            <w:vAlign w:val="center"/>
          </w:tcPr>
          <w:p w14:paraId="229F3480" w14:textId="77777777" w:rsidR="00597A43" w:rsidRPr="002D20FB" w:rsidRDefault="00597A43" w:rsidP="00191688">
            <w:pPr>
              <w:pStyle w:val="PargrafodaLista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14:paraId="50ADC899" w14:textId="4821AE98" w:rsidR="00597A43" w:rsidRPr="00A47294" w:rsidRDefault="00597A43" w:rsidP="00597A43">
            <w:pPr>
              <w:pStyle w:val="PargrafodaLista"/>
              <w:adjustRightInd w:val="0"/>
              <w:ind w:left="-151" w:right="-164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02</w:t>
            </w:r>
            <w:r w:rsidRPr="00A47294">
              <w:rPr>
                <w:rFonts w:asciiTheme="minorHAnsi" w:hAnsiTheme="minorHAnsi"/>
                <w:bCs/>
                <w:sz w:val="24"/>
                <w:szCs w:val="24"/>
              </w:rPr>
              <w:t>/20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18</w:t>
            </w:r>
          </w:p>
        </w:tc>
        <w:tc>
          <w:tcPr>
            <w:tcW w:w="4969" w:type="dxa"/>
            <w:vAlign w:val="center"/>
          </w:tcPr>
          <w:p w14:paraId="35F574F7" w14:textId="77777777" w:rsidR="00597A43" w:rsidRPr="00A47294" w:rsidRDefault="00597A43" w:rsidP="00191688">
            <w:pPr>
              <w:pStyle w:val="PargrafodaLista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47294">
              <w:rPr>
                <w:rFonts w:asciiTheme="minorHAnsi" w:hAnsiTheme="minorHAnsi"/>
                <w:bCs/>
                <w:sz w:val="24"/>
                <w:szCs w:val="24"/>
              </w:rPr>
              <w:t>Elaboração do Documento</w:t>
            </w:r>
          </w:p>
        </w:tc>
        <w:tc>
          <w:tcPr>
            <w:tcW w:w="2337" w:type="dxa"/>
            <w:vAlign w:val="center"/>
          </w:tcPr>
          <w:p w14:paraId="24950A57" w14:textId="77777777" w:rsidR="00597A43" w:rsidRPr="00A47294" w:rsidRDefault="00597A43" w:rsidP="00191688">
            <w:pPr>
              <w:jc w:val="center"/>
              <w:rPr>
                <w:rFonts w:eastAsia="Arial" w:cs="Arial"/>
                <w:bCs/>
                <w:sz w:val="24"/>
                <w:szCs w:val="24"/>
                <w:lang w:val="pt-PT" w:eastAsia="pt-PT" w:bidi="pt-PT"/>
              </w:rPr>
            </w:pPr>
            <w:r>
              <w:rPr>
                <w:bCs/>
                <w:sz w:val="24"/>
                <w:szCs w:val="24"/>
              </w:rPr>
              <w:t>Lucas Augusto Rocha Lima</w:t>
            </w:r>
          </w:p>
        </w:tc>
      </w:tr>
      <w:tr w:rsidR="00597A43" w:rsidRPr="00A47294" w14:paraId="2B4D870A" w14:textId="77777777" w:rsidTr="00191688">
        <w:trPr>
          <w:trHeight w:val="388"/>
        </w:trPr>
        <w:tc>
          <w:tcPr>
            <w:tcW w:w="1172" w:type="dxa"/>
            <w:vAlign w:val="center"/>
          </w:tcPr>
          <w:p w14:paraId="3CC7EFBF" w14:textId="58424C7E" w:rsidR="00597A43" w:rsidRDefault="00597A43" w:rsidP="00191688">
            <w:pPr>
              <w:pStyle w:val="PargrafodaLista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  <w:vAlign w:val="center"/>
          </w:tcPr>
          <w:p w14:paraId="5D4533F3" w14:textId="20C04344" w:rsidR="00597A43" w:rsidRDefault="00597A43" w:rsidP="00191688">
            <w:pPr>
              <w:pStyle w:val="PargrafodaLista"/>
              <w:adjustRightInd w:val="0"/>
              <w:ind w:left="-151" w:right="-164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10/2019</w:t>
            </w:r>
          </w:p>
        </w:tc>
        <w:tc>
          <w:tcPr>
            <w:tcW w:w="4969" w:type="dxa"/>
            <w:vAlign w:val="center"/>
          </w:tcPr>
          <w:p w14:paraId="42E6C8A5" w14:textId="5146B5FB" w:rsidR="00597A43" w:rsidRPr="00A47294" w:rsidRDefault="00597A43" w:rsidP="00191688">
            <w:pPr>
              <w:pStyle w:val="PargrafodaLista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52EA7">
              <w:rPr>
                <w:rFonts w:asciiTheme="minorHAnsi" w:hAnsiTheme="minorHAnsi"/>
                <w:bCs/>
                <w:sz w:val="24"/>
                <w:szCs w:val="24"/>
              </w:rPr>
              <w:t>Atualização da formatação conforme normas da EBSERH 2019,  revisão do texto e dos formulários anexos.</w:t>
            </w:r>
          </w:p>
        </w:tc>
        <w:tc>
          <w:tcPr>
            <w:tcW w:w="2337" w:type="dxa"/>
            <w:vAlign w:val="center"/>
          </w:tcPr>
          <w:p w14:paraId="2AAC33D7" w14:textId="095C0223" w:rsidR="00597A43" w:rsidRDefault="00597A43" w:rsidP="001916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Lucas Augusto Rocha Lima</w:t>
            </w:r>
          </w:p>
        </w:tc>
      </w:tr>
    </w:tbl>
    <w:p w14:paraId="7D17F7B6" w14:textId="77777777" w:rsidR="00597A43" w:rsidRDefault="00597A43" w:rsidP="00597A43">
      <w:pPr>
        <w:spacing w:after="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tbl>
      <w:tblPr>
        <w:tblStyle w:val="Tabelacomgrade"/>
        <w:tblW w:w="8262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597A43" w:rsidRPr="00252EA7" w14:paraId="521BB496" w14:textId="77777777" w:rsidTr="00820DA1">
        <w:trPr>
          <w:trHeight w:val="442"/>
          <w:jc w:val="center"/>
        </w:trPr>
        <w:tc>
          <w:tcPr>
            <w:tcW w:w="4576" w:type="dxa"/>
          </w:tcPr>
          <w:p w14:paraId="1B86FB2E" w14:textId="77777777" w:rsidR="00597A43" w:rsidRPr="00252EA7" w:rsidRDefault="00597A43" w:rsidP="00820DA1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52EA7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Elaboração/Revisão</w:t>
            </w:r>
          </w:p>
          <w:p w14:paraId="245EC324" w14:textId="11D3B56D" w:rsidR="00597A43" w:rsidRPr="00252EA7" w:rsidRDefault="00597A43" w:rsidP="00820DA1">
            <w:pPr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24"/>
              </w:rPr>
              <w:t>Lucas Augusto Rocha Lima</w:t>
            </w:r>
            <w:r w:rsidR="00820DA1">
              <w:rPr>
                <w:bCs/>
                <w:sz w:val="18"/>
                <w:szCs w:val="24"/>
              </w:rPr>
              <w:t xml:space="preserve"> </w:t>
            </w:r>
            <w:r w:rsidR="00820DA1" w:rsidRPr="00820DA1">
              <w:rPr>
                <w:rFonts w:eastAsia="Times New Roman" w:cstheme="minorHAnsi"/>
                <w:sz w:val="18"/>
                <w:szCs w:val="18"/>
                <w:lang w:eastAsia="ar-SA"/>
              </w:rPr>
              <w:t>– Farmacêutico</w:t>
            </w:r>
          </w:p>
        </w:tc>
        <w:tc>
          <w:tcPr>
            <w:tcW w:w="3686" w:type="dxa"/>
          </w:tcPr>
          <w:p w14:paraId="62711517" w14:textId="77777777" w:rsidR="00597A43" w:rsidRPr="00252EA7" w:rsidRDefault="00597A43" w:rsidP="00820DA1">
            <w:pPr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14:paraId="27430B78" w14:textId="77777777" w:rsidR="00597A43" w:rsidRPr="00252EA7" w:rsidRDefault="00597A43" w:rsidP="00820DA1">
            <w:pPr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  <w:lang w:eastAsia="ar-SA"/>
              </w:rPr>
              <w:t>Data: 28/10/2019</w:t>
            </w:r>
          </w:p>
        </w:tc>
      </w:tr>
      <w:tr w:rsidR="00597A43" w:rsidRPr="00252EA7" w14:paraId="31D0F067" w14:textId="77777777" w:rsidTr="00191688">
        <w:trPr>
          <w:trHeight w:val="737"/>
          <w:jc w:val="center"/>
        </w:trPr>
        <w:tc>
          <w:tcPr>
            <w:tcW w:w="4576" w:type="dxa"/>
          </w:tcPr>
          <w:p w14:paraId="0BEBCEF7" w14:textId="77777777" w:rsidR="00597A43" w:rsidRPr="00252EA7" w:rsidRDefault="00597A43" w:rsidP="00820DA1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52EA7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Análise</w:t>
            </w:r>
          </w:p>
          <w:p w14:paraId="4764E394" w14:textId="77777777" w:rsidR="00820DA1" w:rsidRPr="00820DA1" w:rsidRDefault="00820DA1" w:rsidP="00820DA1">
            <w:pPr>
              <w:spacing w:before="120" w:after="120" w:line="259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820DA1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Renato Rocha Martins – Farmacêutico </w:t>
            </w:r>
          </w:p>
          <w:p w14:paraId="706F7F7E" w14:textId="047B7910" w:rsidR="00597A43" w:rsidRPr="00252EA7" w:rsidRDefault="00820DA1" w:rsidP="00820DA1">
            <w:pPr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820DA1">
              <w:rPr>
                <w:rFonts w:eastAsia="Times New Roman" w:cstheme="minorHAnsi"/>
                <w:sz w:val="18"/>
                <w:szCs w:val="18"/>
                <w:lang w:eastAsia="ar-SA"/>
              </w:rPr>
              <w:t>Chefe da Unidade de Farmácia Clínica</w:t>
            </w:r>
          </w:p>
        </w:tc>
        <w:tc>
          <w:tcPr>
            <w:tcW w:w="3686" w:type="dxa"/>
          </w:tcPr>
          <w:p w14:paraId="007AF399" w14:textId="77777777" w:rsidR="00597A43" w:rsidRPr="00252EA7" w:rsidRDefault="00597A43" w:rsidP="00820DA1">
            <w:pPr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14:paraId="07DFDA93" w14:textId="77777777" w:rsidR="00597A43" w:rsidRPr="00252EA7" w:rsidRDefault="00597A43" w:rsidP="00820DA1">
            <w:pPr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252EA7">
              <w:rPr>
                <w:rFonts w:cstheme="minorHAnsi"/>
                <w:sz w:val="18"/>
                <w:szCs w:val="18"/>
                <w:lang w:eastAsia="ar-SA"/>
              </w:rPr>
              <w:t>Data: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 31/10/2019</w:t>
            </w:r>
          </w:p>
        </w:tc>
      </w:tr>
      <w:tr w:rsidR="00597A43" w:rsidRPr="00252EA7" w14:paraId="18BEB41B" w14:textId="77777777" w:rsidTr="00820DA1">
        <w:trPr>
          <w:trHeight w:val="737"/>
          <w:jc w:val="center"/>
        </w:trPr>
        <w:tc>
          <w:tcPr>
            <w:tcW w:w="4576" w:type="dxa"/>
          </w:tcPr>
          <w:p w14:paraId="37A36AD6" w14:textId="77777777" w:rsidR="00597A43" w:rsidRPr="00252EA7" w:rsidRDefault="00597A43" w:rsidP="00820DA1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52EA7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  <w:p w14:paraId="7B99E295" w14:textId="77777777" w:rsidR="00820DA1" w:rsidRPr="00820DA1" w:rsidRDefault="00820DA1" w:rsidP="00820DA1">
            <w:pPr>
              <w:spacing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 w:rsidRPr="00820DA1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Bianca Cristina de Oliveira Borges – Enfermeira</w:t>
            </w:r>
          </w:p>
          <w:p w14:paraId="1346538C" w14:textId="78226682" w:rsidR="00597A43" w:rsidRPr="00252EA7" w:rsidRDefault="00820DA1" w:rsidP="00820DA1">
            <w:pPr>
              <w:spacing w:after="120" w:line="259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820DA1">
              <w:rPr>
                <w:rFonts w:eastAsia="Times New Roman" w:cstheme="minorHAnsi"/>
                <w:sz w:val="18"/>
                <w:szCs w:val="18"/>
                <w:lang w:eastAsia="ar-SA"/>
              </w:rPr>
              <w:t>Setor de Gestão da Qualidade e Segurança do Paciente</w:t>
            </w:r>
          </w:p>
        </w:tc>
        <w:tc>
          <w:tcPr>
            <w:tcW w:w="3686" w:type="dxa"/>
          </w:tcPr>
          <w:p w14:paraId="0BFFDBB5" w14:textId="77777777" w:rsidR="00597A43" w:rsidRPr="00252EA7" w:rsidRDefault="00597A43" w:rsidP="00820DA1">
            <w:pPr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14:paraId="719C6AEB" w14:textId="0BAD3B35" w:rsidR="00597A43" w:rsidRPr="00252EA7" w:rsidRDefault="00597A43" w:rsidP="00820DA1">
            <w:pPr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  <w:r w:rsidRPr="00252EA7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820DA1">
              <w:rPr>
                <w:rFonts w:cstheme="minorHAnsi"/>
                <w:sz w:val="18"/>
                <w:szCs w:val="18"/>
                <w:lang w:eastAsia="ar-SA"/>
              </w:rPr>
              <w:t>13/07/2020</w:t>
            </w:r>
          </w:p>
        </w:tc>
      </w:tr>
      <w:tr w:rsidR="00597A43" w:rsidRPr="00252EA7" w14:paraId="00C1BC09" w14:textId="77777777" w:rsidTr="00191688">
        <w:trPr>
          <w:trHeight w:val="794"/>
          <w:jc w:val="center"/>
        </w:trPr>
        <w:tc>
          <w:tcPr>
            <w:tcW w:w="4576" w:type="dxa"/>
          </w:tcPr>
          <w:p w14:paraId="3090BEDE" w14:textId="77777777" w:rsidR="00597A43" w:rsidRDefault="00597A43" w:rsidP="00820DA1">
            <w:pPr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  <w:r w:rsidRPr="00252EA7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Aprovação </w:t>
            </w:r>
          </w:p>
          <w:p w14:paraId="3BF7132E" w14:textId="77777777" w:rsidR="00820DA1" w:rsidRPr="00820DA1" w:rsidRDefault="00820DA1" w:rsidP="00820DA1">
            <w:pPr>
              <w:spacing w:before="120" w:after="120" w:line="259" w:lineRule="auto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820DA1">
              <w:rPr>
                <w:rFonts w:eastAsia="Times New Roman" w:cstheme="minorHAnsi"/>
                <w:sz w:val="18"/>
                <w:szCs w:val="18"/>
                <w:lang w:eastAsia="ar-SA"/>
              </w:rPr>
              <w:t>Dra. Maria Conceição de C. Antonelli de Queiroz - Médica</w:t>
            </w:r>
          </w:p>
          <w:p w14:paraId="16D4A874" w14:textId="10A79EF6" w:rsidR="00820DA1" w:rsidRPr="00820DA1" w:rsidRDefault="00820DA1" w:rsidP="00820DA1">
            <w:pPr>
              <w:jc w:val="both"/>
              <w:rPr>
                <w:rFonts w:cstheme="minorHAnsi"/>
                <w:b/>
                <w:i/>
                <w:sz w:val="18"/>
                <w:szCs w:val="18"/>
                <w:lang w:eastAsia="ar-SA"/>
              </w:rPr>
            </w:pPr>
            <w:r w:rsidRPr="00820DA1">
              <w:rPr>
                <w:rFonts w:eastAsia="Times New Roman" w:cstheme="minorHAnsi"/>
                <w:sz w:val="18"/>
                <w:szCs w:val="18"/>
                <w:lang w:eastAsia="ar-SA"/>
              </w:rPr>
              <w:t>Gerência de Atenção à Saúde</w:t>
            </w:r>
          </w:p>
        </w:tc>
        <w:tc>
          <w:tcPr>
            <w:tcW w:w="3686" w:type="dxa"/>
          </w:tcPr>
          <w:p w14:paraId="774F2B40" w14:textId="77777777" w:rsidR="00597A43" w:rsidRPr="00252EA7" w:rsidRDefault="00597A43" w:rsidP="00820DA1">
            <w:pPr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14:paraId="333B3089" w14:textId="56148375" w:rsidR="00597A43" w:rsidRPr="00252EA7" w:rsidRDefault="00597A43" w:rsidP="00C4540F">
            <w:pPr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252EA7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C4540F">
              <w:rPr>
                <w:rFonts w:cstheme="minorHAnsi"/>
                <w:sz w:val="18"/>
                <w:szCs w:val="18"/>
                <w:lang w:eastAsia="ar-SA"/>
              </w:rPr>
              <w:t>20/07/2020</w:t>
            </w:r>
          </w:p>
        </w:tc>
      </w:tr>
    </w:tbl>
    <w:p w14:paraId="021349B7" w14:textId="77777777" w:rsidR="00820DA1" w:rsidRDefault="00820DA1" w:rsidP="00820DA1">
      <w:pPr>
        <w:spacing w:after="120" w:line="240" w:lineRule="auto"/>
        <w:jc w:val="center"/>
        <w:rPr>
          <w:rFonts w:cstheme="minorHAnsi"/>
          <w:i/>
          <w:color w:val="808080" w:themeColor="background1" w:themeShade="80"/>
          <w:szCs w:val="24"/>
        </w:rPr>
      </w:pPr>
    </w:p>
    <w:p w14:paraId="6F3DCECB" w14:textId="38FF9EAA" w:rsidR="00DD1B87" w:rsidRDefault="00820DA1" w:rsidP="00820DA1">
      <w:pPr>
        <w:spacing w:after="120" w:line="240" w:lineRule="auto"/>
        <w:jc w:val="center"/>
      </w:pPr>
      <w:r w:rsidRPr="00820DA1">
        <w:rPr>
          <w:rFonts w:cstheme="minorHAnsi"/>
          <w:i/>
          <w:color w:val="808080" w:themeColor="background1" w:themeShade="80"/>
          <w:szCs w:val="24"/>
        </w:rPr>
        <w:t>Permitida a reprodução parcial ou total, desde que indicada a fonte</w:t>
      </w:r>
    </w:p>
    <w:sectPr w:rsidR="00DD1B87" w:rsidSect="00820DA1">
      <w:headerReference w:type="default" r:id="rId9"/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4A8BF" w14:textId="77777777" w:rsidR="009045DB" w:rsidRDefault="009045DB" w:rsidP="00DD1B87">
      <w:pPr>
        <w:spacing w:after="0" w:line="240" w:lineRule="auto"/>
      </w:pPr>
      <w:r>
        <w:separator/>
      </w:r>
    </w:p>
  </w:endnote>
  <w:endnote w:type="continuationSeparator" w:id="0">
    <w:p w14:paraId="2D7B7163" w14:textId="77777777" w:rsidR="009045DB" w:rsidRDefault="009045DB" w:rsidP="00DD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8F33D" w14:textId="77777777" w:rsidR="009045DB" w:rsidRDefault="009045DB" w:rsidP="00DD1B87">
      <w:pPr>
        <w:spacing w:after="0" w:line="240" w:lineRule="auto"/>
      </w:pPr>
      <w:r>
        <w:separator/>
      </w:r>
    </w:p>
  </w:footnote>
  <w:footnote w:type="continuationSeparator" w:id="0">
    <w:p w14:paraId="63F5BD41" w14:textId="77777777" w:rsidR="009045DB" w:rsidRDefault="009045DB" w:rsidP="00DD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2" w:type="dxa"/>
      <w:tblLayout w:type="fixed"/>
      <w:tblLook w:val="04A0" w:firstRow="1" w:lastRow="0" w:firstColumn="1" w:lastColumn="0" w:noHBand="0" w:noVBand="1"/>
    </w:tblPr>
    <w:tblGrid>
      <w:gridCol w:w="1282"/>
      <w:gridCol w:w="4536"/>
      <w:gridCol w:w="2126"/>
      <w:gridCol w:w="1838"/>
    </w:tblGrid>
    <w:tr w:rsidR="00F37687" w14:paraId="338BFD12" w14:textId="77777777" w:rsidTr="00C20762">
      <w:tc>
        <w:tcPr>
          <w:tcW w:w="9782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BDD472" w14:textId="77777777" w:rsidR="00F37687" w:rsidRPr="0032693E" w:rsidRDefault="00003D6A" w:rsidP="00F37687">
          <w:pPr>
            <w:pStyle w:val="TableParagraph"/>
            <w:ind w:left="-108"/>
            <w:jc w:val="center"/>
            <w:rPr>
              <w:rFonts w:asciiTheme="minorHAnsi" w:hAnsiTheme="minorHAnsi"/>
              <w:sz w:val="24"/>
              <w:szCs w:val="24"/>
            </w:rPr>
          </w:pPr>
          <w:r w:rsidRPr="00003D6A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 wp14:anchorId="19878A1C" wp14:editId="7FCA053F">
                <wp:extent cx="6076950" cy="3905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7A43" w14:paraId="7882FFEB" w14:textId="77777777" w:rsidTr="00191688">
      <w:tc>
        <w:tcPr>
          <w:tcW w:w="1282" w:type="dxa"/>
          <w:tcBorders>
            <w:top w:val="single" w:sz="4" w:space="0" w:color="auto"/>
          </w:tcBorders>
        </w:tcPr>
        <w:p w14:paraId="2BE999B6" w14:textId="77777777" w:rsidR="00597A43" w:rsidRPr="0032693E" w:rsidRDefault="00597A43" w:rsidP="00597A43">
          <w:pPr>
            <w:pStyle w:val="Cabealho"/>
          </w:pPr>
          <w:r>
            <w:t>Tipo do Documento</w:t>
          </w:r>
        </w:p>
      </w:tc>
      <w:tc>
        <w:tcPr>
          <w:tcW w:w="4536" w:type="dxa"/>
          <w:tcBorders>
            <w:top w:val="single" w:sz="4" w:space="0" w:color="auto"/>
          </w:tcBorders>
          <w:vAlign w:val="center"/>
        </w:tcPr>
        <w:p w14:paraId="3BBAB10F" w14:textId="77777777" w:rsidR="00597A43" w:rsidRPr="009F40EC" w:rsidRDefault="00597A43" w:rsidP="00597A43">
          <w:pPr>
            <w:pStyle w:val="TableParagraph"/>
            <w:ind w:left="67"/>
            <w:jc w:val="center"/>
            <w:rPr>
              <w:rFonts w:asciiTheme="minorHAnsi" w:hAnsiTheme="minorHAnsi"/>
              <w:b/>
            </w:rPr>
          </w:pPr>
          <w:r w:rsidRPr="009F40EC">
            <w:rPr>
              <w:rFonts w:asciiTheme="minorHAnsi" w:hAnsiTheme="minorHAnsi"/>
              <w:b/>
            </w:rPr>
            <w:t>PROCEDIMENTO / ROTINA</w:t>
          </w:r>
        </w:p>
      </w:tc>
      <w:tc>
        <w:tcPr>
          <w:tcW w:w="3964" w:type="dxa"/>
          <w:gridSpan w:val="2"/>
          <w:tcBorders>
            <w:top w:val="single" w:sz="4" w:space="0" w:color="auto"/>
          </w:tcBorders>
        </w:tcPr>
        <w:p w14:paraId="04277368" w14:textId="01A30B43" w:rsidR="00597A43" w:rsidRPr="0032693E" w:rsidRDefault="009F40EC" w:rsidP="00B16C05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POP.UFC.</w:t>
          </w:r>
          <w:r w:rsidR="00B16C05">
            <w:rPr>
              <w:rFonts w:asciiTheme="minorHAnsi" w:hAnsiTheme="minorHAnsi"/>
            </w:rPr>
            <w:t>CEROF.</w:t>
          </w:r>
          <w:r w:rsidR="00820DA1">
            <w:rPr>
              <w:rFonts w:asciiTheme="minorHAnsi" w:hAnsiTheme="minorHAnsi"/>
            </w:rPr>
            <w:t xml:space="preserve"> </w:t>
          </w:r>
          <w:r w:rsidR="00B16C05">
            <w:rPr>
              <w:rFonts w:asciiTheme="minorHAnsi" w:hAnsiTheme="minorHAnsi"/>
            </w:rPr>
            <w:t xml:space="preserve">002 </w:t>
          </w:r>
          <w:r w:rsidR="00597A43" w:rsidRPr="0032693E">
            <w:rPr>
              <w:rFonts w:asciiTheme="minorHAnsi" w:hAnsiTheme="minorHAnsi"/>
            </w:rPr>
            <w:t xml:space="preserve">- Página </w:t>
          </w:r>
          <w:r w:rsidR="00597A43" w:rsidRPr="00C44B44">
            <w:rPr>
              <w:rFonts w:asciiTheme="minorHAnsi" w:hAnsiTheme="minorHAnsi"/>
            </w:rPr>
            <w:fldChar w:fldCharType="begin"/>
          </w:r>
          <w:r w:rsidR="00597A43" w:rsidRPr="00C44B44">
            <w:rPr>
              <w:rFonts w:asciiTheme="minorHAnsi" w:hAnsiTheme="minorHAnsi"/>
            </w:rPr>
            <w:instrText>PAGE   \* MERGEFORMAT</w:instrText>
          </w:r>
          <w:r w:rsidR="00597A43" w:rsidRPr="00C44B44">
            <w:rPr>
              <w:rFonts w:asciiTheme="minorHAnsi" w:hAnsiTheme="minorHAnsi"/>
            </w:rPr>
            <w:fldChar w:fldCharType="separate"/>
          </w:r>
          <w:r w:rsidR="00C4540F" w:rsidRPr="00C4540F">
            <w:rPr>
              <w:rFonts w:asciiTheme="minorHAnsi" w:hAnsiTheme="minorHAnsi"/>
              <w:noProof/>
              <w:lang w:val="pt-BR"/>
            </w:rPr>
            <w:t>1</w:t>
          </w:r>
          <w:r w:rsidR="00597A43" w:rsidRPr="00C44B44">
            <w:rPr>
              <w:rFonts w:asciiTheme="minorHAnsi" w:hAnsiTheme="minorHAnsi"/>
            </w:rPr>
            <w:fldChar w:fldCharType="end"/>
          </w:r>
          <w:r w:rsidR="00597A43" w:rsidRPr="0032693E">
            <w:rPr>
              <w:rFonts w:asciiTheme="minorHAnsi" w:hAnsiTheme="minorHAnsi"/>
            </w:rPr>
            <w:t>/</w:t>
          </w:r>
          <w:r w:rsidR="00712130">
            <w:rPr>
              <w:rFonts w:asciiTheme="minorHAnsi" w:hAnsiTheme="minorHAnsi"/>
            </w:rPr>
            <w:t>3</w:t>
          </w:r>
        </w:p>
      </w:tc>
    </w:tr>
    <w:tr w:rsidR="00597A43" w14:paraId="56698080" w14:textId="77777777" w:rsidTr="00191688">
      <w:tc>
        <w:tcPr>
          <w:tcW w:w="1282" w:type="dxa"/>
          <w:vMerge w:val="restart"/>
        </w:tcPr>
        <w:p w14:paraId="54A0E1D7" w14:textId="77777777" w:rsidR="00597A43" w:rsidRPr="0032693E" w:rsidRDefault="00597A43" w:rsidP="00597A43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536" w:type="dxa"/>
          <w:vMerge w:val="restart"/>
        </w:tcPr>
        <w:p w14:paraId="3B04DE88" w14:textId="5589EE3F" w:rsidR="00597A43" w:rsidRPr="009F40EC" w:rsidRDefault="00597A43" w:rsidP="00597A43">
          <w:pPr>
            <w:pStyle w:val="Cabealho"/>
            <w:jc w:val="center"/>
            <w:rPr>
              <w:rFonts w:cstheme="majorHAnsi"/>
              <w:b/>
              <w:szCs w:val="28"/>
            </w:rPr>
          </w:pPr>
          <w:r w:rsidRPr="009F40EC">
            <w:rPr>
              <w:rFonts w:cstheme="majorHAnsi"/>
              <w:b/>
              <w:szCs w:val="28"/>
            </w:rPr>
            <w:t>DISPENSAÇÃO DE MEDICAMENTOS</w:t>
          </w:r>
        </w:p>
      </w:tc>
      <w:tc>
        <w:tcPr>
          <w:tcW w:w="2126" w:type="dxa"/>
        </w:tcPr>
        <w:p w14:paraId="44D9D0B0" w14:textId="58553269" w:rsidR="00597A43" w:rsidRPr="0032693E" w:rsidRDefault="00597A43" w:rsidP="00597A43">
          <w:pPr>
            <w:pStyle w:val="Cabealho"/>
          </w:pPr>
          <w:r w:rsidRPr="0032693E">
            <w:t>Emissão:</w:t>
          </w:r>
          <w:r w:rsidR="009F40EC">
            <w:t xml:space="preserve"> Jul/2020</w:t>
          </w:r>
        </w:p>
      </w:tc>
      <w:tc>
        <w:tcPr>
          <w:tcW w:w="1838" w:type="dxa"/>
          <w:vMerge w:val="restart"/>
        </w:tcPr>
        <w:p w14:paraId="7327BC23" w14:textId="4180F838" w:rsidR="00597A43" w:rsidRPr="0032693E" w:rsidRDefault="00597A43" w:rsidP="00597A43">
          <w:pPr>
            <w:pStyle w:val="Cabealho"/>
          </w:pPr>
          <w:r w:rsidRPr="0032693E">
            <w:t>Próxima revisão:</w:t>
          </w:r>
          <w:r w:rsidR="009F40EC">
            <w:t xml:space="preserve"> Jul/2022</w:t>
          </w:r>
        </w:p>
      </w:tc>
    </w:tr>
    <w:tr w:rsidR="00597A43" w14:paraId="264CB071" w14:textId="77777777" w:rsidTr="00191688">
      <w:tc>
        <w:tcPr>
          <w:tcW w:w="1282" w:type="dxa"/>
          <w:vMerge/>
        </w:tcPr>
        <w:p w14:paraId="28739D05" w14:textId="77777777" w:rsidR="00597A43" w:rsidRDefault="00597A43" w:rsidP="00597A43">
          <w:pPr>
            <w:pStyle w:val="Cabealho"/>
          </w:pPr>
        </w:p>
      </w:tc>
      <w:tc>
        <w:tcPr>
          <w:tcW w:w="4536" w:type="dxa"/>
          <w:vMerge/>
        </w:tcPr>
        <w:p w14:paraId="765B9F95" w14:textId="77777777" w:rsidR="00597A43" w:rsidRDefault="00597A43" w:rsidP="00597A43">
          <w:pPr>
            <w:pStyle w:val="Cabealho"/>
          </w:pPr>
        </w:p>
      </w:tc>
      <w:tc>
        <w:tcPr>
          <w:tcW w:w="2126" w:type="dxa"/>
        </w:tcPr>
        <w:p w14:paraId="3405FE02" w14:textId="77777777" w:rsidR="00597A43" w:rsidRPr="005F2D25" w:rsidRDefault="00597A43" w:rsidP="00597A43">
          <w:pPr>
            <w:pStyle w:val="Cabealho"/>
          </w:pPr>
          <w:r w:rsidRPr="005F2D25">
            <w:t>Versão:</w:t>
          </w:r>
          <w:r>
            <w:t xml:space="preserve"> 2</w:t>
          </w:r>
        </w:p>
      </w:tc>
      <w:tc>
        <w:tcPr>
          <w:tcW w:w="1838" w:type="dxa"/>
          <w:vMerge/>
        </w:tcPr>
        <w:p w14:paraId="64EE5556" w14:textId="77777777" w:rsidR="00597A43" w:rsidRDefault="00597A43" w:rsidP="00597A43">
          <w:pPr>
            <w:pStyle w:val="Cabealho"/>
          </w:pPr>
        </w:p>
      </w:tc>
    </w:tr>
  </w:tbl>
  <w:p w14:paraId="780918A6" w14:textId="77777777" w:rsidR="00DD1B87" w:rsidRDefault="00DD1B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155"/>
    <w:multiLevelType w:val="hybridMultilevel"/>
    <w:tmpl w:val="95185ADA"/>
    <w:lvl w:ilvl="0" w:tplc="04160017">
      <w:start w:val="1"/>
      <w:numFmt w:val="lowerLetter"/>
      <w:lvlText w:val="%1)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5A101DD"/>
    <w:multiLevelType w:val="hybridMultilevel"/>
    <w:tmpl w:val="95185ADA"/>
    <w:lvl w:ilvl="0" w:tplc="04160017">
      <w:start w:val="1"/>
      <w:numFmt w:val="lowerLetter"/>
      <w:lvlText w:val="%1)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CD31206"/>
    <w:multiLevelType w:val="hybridMultilevel"/>
    <w:tmpl w:val="95185ADA"/>
    <w:lvl w:ilvl="0" w:tplc="04160017">
      <w:start w:val="1"/>
      <w:numFmt w:val="lowerLetter"/>
      <w:lvlText w:val="%1)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F66501D"/>
    <w:multiLevelType w:val="hybridMultilevel"/>
    <w:tmpl w:val="7702E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A3B0D"/>
    <w:multiLevelType w:val="multilevel"/>
    <w:tmpl w:val="5ED0AE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9F4348"/>
    <w:multiLevelType w:val="multilevel"/>
    <w:tmpl w:val="43D00AF8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isLgl/>
      <w:lvlText w:val="%1.%2."/>
      <w:lvlJc w:val="left"/>
      <w:pPr>
        <w:ind w:left="1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87"/>
    <w:rsid w:val="00003D6A"/>
    <w:rsid w:val="00055F3D"/>
    <w:rsid w:val="000A0B95"/>
    <w:rsid w:val="000D69C8"/>
    <w:rsid w:val="001158F8"/>
    <w:rsid w:val="002659C9"/>
    <w:rsid w:val="00305354"/>
    <w:rsid w:val="00345608"/>
    <w:rsid w:val="00437C3B"/>
    <w:rsid w:val="004C5802"/>
    <w:rsid w:val="004E3795"/>
    <w:rsid w:val="00597A43"/>
    <w:rsid w:val="005F4D7C"/>
    <w:rsid w:val="00694749"/>
    <w:rsid w:val="006A3DA4"/>
    <w:rsid w:val="006C7334"/>
    <w:rsid w:val="00712130"/>
    <w:rsid w:val="00714AA1"/>
    <w:rsid w:val="0073744C"/>
    <w:rsid w:val="007761C9"/>
    <w:rsid w:val="007A7949"/>
    <w:rsid w:val="00820DA1"/>
    <w:rsid w:val="009045DB"/>
    <w:rsid w:val="00912A42"/>
    <w:rsid w:val="00930FD2"/>
    <w:rsid w:val="00973D83"/>
    <w:rsid w:val="009B5CC4"/>
    <w:rsid w:val="009F40EC"/>
    <w:rsid w:val="009F4265"/>
    <w:rsid w:val="00A006CE"/>
    <w:rsid w:val="00AD3C70"/>
    <w:rsid w:val="00B16C05"/>
    <w:rsid w:val="00C3141F"/>
    <w:rsid w:val="00C4540F"/>
    <w:rsid w:val="00C8195C"/>
    <w:rsid w:val="00C874DE"/>
    <w:rsid w:val="00CC0F5A"/>
    <w:rsid w:val="00CD3EAD"/>
    <w:rsid w:val="00CE6BA2"/>
    <w:rsid w:val="00DC08A2"/>
    <w:rsid w:val="00DD1B87"/>
    <w:rsid w:val="00DE6249"/>
    <w:rsid w:val="00F1251A"/>
    <w:rsid w:val="00F17468"/>
    <w:rsid w:val="00F37687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E01BE4"/>
  <w15:chartTrackingRefBased/>
  <w15:docId w15:val="{68932CBB-8127-4823-9964-7D2BBA7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B87"/>
  </w:style>
  <w:style w:type="paragraph" w:styleId="Rodap">
    <w:name w:val="footer"/>
    <w:basedOn w:val="Normal"/>
    <w:link w:val="RodapChar"/>
    <w:uiPriority w:val="99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B87"/>
  </w:style>
  <w:style w:type="paragraph" w:customStyle="1" w:styleId="TableParagraph">
    <w:name w:val="Table Paragraph"/>
    <w:basedOn w:val="Normal"/>
    <w:uiPriority w:val="1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DD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customStyle="1" w:styleId="Normal1">
    <w:name w:val="Normal1"/>
    <w:rsid w:val="00597A4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Bianca Cristina De Oliveira Borges</cp:lastModifiedBy>
  <cp:revision>2</cp:revision>
  <dcterms:created xsi:type="dcterms:W3CDTF">2020-07-20T14:49:00Z</dcterms:created>
  <dcterms:modified xsi:type="dcterms:W3CDTF">2020-07-20T14:49:00Z</dcterms:modified>
</cp:coreProperties>
</file>