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7" w:rsidRDefault="00DD1B87" w:rsidP="00B712D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OBJETIVO(S)</w:t>
      </w:r>
    </w:p>
    <w:p w:rsidR="0079140E" w:rsidRDefault="0079140E" w:rsidP="00B712D3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79140E">
        <w:rPr>
          <w:rFonts w:asciiTheme="minorHAnsi" w:hAnsiTheme="minorHAnsi"/>
          <w:sz w:val="24"/>
          <w:szCs w:val="24"/>
        </w:rPr>
        <w:t>Normatizar os procedimentos de transporte de p</w:t>
      </w:r>
      <w:r>
        <w:rPr>
          <w:rFonts w:asciiTheme="minorHAnsi" w:hAnsiTheme="minorHAnsi"/>
          <w:sz w:val="24"/>
          <w:szCs w:val="24"/>
        </w:rPr>
        <w:t>rescrições, documentos e medica</w:t>
      </w:r>
      <w:r w:rsidRPr="0079140E">
        <w:rPr>
          <w:rFonts w:asciiTheme="minorHAnsi" w:hAnsiTheme="minorHAnsi"/>
          <w:sz w:val="24"/>
          <w:szCs w:val="24"/>
        </w:rPr>
        <w:t>mentos da Unidade de Dispensação de Medicament</w:t>
      </w:r>
      <w:r>
        <w:rPr>
          <w:rFonts w:asciiTheme="minorHAnsi" w:hAnsiTheme="minorHAnsi"/>
          <w:sz w:val="24"/>
          <w:szCs w:val="24"/>
        </w:rPr>
        <w:t xml:space="preserve">os – Subunidade Distribuição a </w:t>
      </w:r>
      <w:r w:rsidRPr="0079140E">
        <w:rPr>
          <w:rFonts w:asciiTheme="minorHAnsi" w:hAnsiTheme="minorHAnsi"/>
          <w:sz w:val="24"/>
          <w:szCs w:val="24"/>
        </w:rPr>
        <w:t>outros setores do Hospital das Cínicas.</w:t>
      </w:r>
    </w:p>
    <w:p w:rsidR="00AF5612" w:rsidRPr="0079140E" w:rsidRDefault="00AF5612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D1B87" w:rsidRPr="00DC0391" w:rsidRDefault="00DD1B87" w:rsidP="000B24D6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DC0391">
        <w:rPr>
          <w:rFonts w:asciiTheme="minorHAnsi" w:hAnsiTheme="minorHAnsi"/>
          <w:b/>
          <w:sz w:val="24"/>
          <w:szCs w:val="24"/>
        </w:rPr>
        <w:t>MATERIAL</w:t>
      </w:r>
    </w:p>
    <w:p w:rsidR="00DC0391" w:rsidRDefault="00DC0391" w:rsidP="00B712D3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DC0391">
        <w:rPr>
          <w:rFonts w:asciiTheme="minorHAnsi" w:hAnsiTheme="minorHAnsi"/>
          <w:sz w:val="24"/>
          <w:szCs w:val="24"/>
        </w:rPr>
        <w:t>Não se aplica.</w:t>
      </w:r>
    </w:p>
    <w:p w:rsidR="00AF5612" w:rsidRPr="00DC0391" w:rsidRDefault="00AF5612" w:rsidP="000B24D6">
      <w:pPr>
        <w:pStyle w:val="TableParagraph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</w:p>
    <w:p w:rsidR="00DD1B87" w:rsidRDefault="00DD1B87" w:rsidP="00B712D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 DOS PROCEDIMENTOS</w:t>
      </w:r>
    </w:p>
    <w:p w:rsidR="00AF5612" w:rsidRPr="00F471B7" w:rsidRDefault="00F471B7" w:rsidP="00B712D3">
      <w:pPr>
        <w:pStyle w:val="TableParagraph"/>
        <w:tabs>
          <w:tab w:val="left" w:pos="284"/>
        </w:tabs>
        <w:spacing w:before="120" w:after="120"/>
        <w:ind w:left="568" w:hanging="284"/>
        <w:jc w:val="both"/>
        <w:rPr>
          <w:rFonts w:asciiTheme="minorHAnsi" w:hAnsiTheme="minorHAnsi"/>
          <w:b/>
          <w:sz w:val="24"/>
          <w:szCs w:val="24"/>
        </w:rPr>
      </w:pPr>
      <w:r w:rsidRPr="00F471B7">
        <w:rPr>
          <w:rFonts w:asciiTheme="minorHAnsi" w:hAnsiTheme="minorHAnsi"/>
          <w:b/>
          <w:sz w:val="24"/>
          <w:szCs w:val="24"/>
        </w:rPr>
        <w:t>3.1 Transporte de prescrições e requisições das unidades de internação para a Subunidade de Farmácia Clínica</w:t>
      </w:r>
    </w:p>
    <w:p w:rsidR="00177B86" w:rsidRPr="00177B86" w:rsidRDefault="00177B86" w:rsidP="00B712D3">
      <w:pPr>
        <w:pStyle w:val="TableParagraph"/>
        <w:numPr>
          <w:ilvl w:val="1"/>
          <w:numId w:val="6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77B86">
        <w:rPr>
          <w:rFonts w:asciiTheme="minorHAnsi" w:hAnsiTheme="minorHAnsi"/>
          <w:sz w:val="24"/>
          <w:szCs w:val="24"/>
        </w:rPr>
        <w:t xml:space="preserve">Os funcionários responsáveis pelo transporte de prescrições devem se dirigir às unidades de internação, sempre que solicitado, para buscar prescrições e requisições coletivas. </w:t>
      </w:r>
    </w:p>
    <w:p w:rsidR="000B24D6" w:rsidRDefault="00177B86" w:rsidP="00B712D3">
      <w:pPr>
        <w:pStyle w:val="TableParagraph"/>
        <w:numPr>
          <w:ilvl w:val="1"/>
          <w:numId w:val="6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77B86">
        <w:rPr>
          <w:rFonts w:asciiTheme="minorHAnsi" w:hAnsiTheme="minorHAnsi"/>
          <w:sz w:val="24"/>
          <w:szCs w:val="24"/>
        </w:rPr>
        <w:t xml:space="preserve">Ao chegar à clínica/unidade de internação, o funcionário deve verificar se as segundas vias das prescrições individuais e requisições coletivas estão prontas para serem </w:t>
      </w:r>
      <w:r w:rsidR="00464209">
        <w:rPr>
          <w:rFonts w:asciiTheme="minorHAnsi" w:hAnsiTheme="minorHAnsi"/>
          <w:sz w:val="24"/>
          <w:szCs w:val="24"/>
        </w:rPr>
        <w:t xml:space="preserve">transportadas até a farmácia. </w:t>
      </w:r>
      <w:r w:rsidRPr="00177B86">
        <w:rPr>
          <w:rFonts w:asciiTheme="minorHAnsi" w:hAnsiTheme="minorHAnsi"/>
          <w:sz w:val="24"/>
          <w:szCs w:val="24"/>
        </w:rPr>
        <w:t>Ao pegar as prescrições, verificar se a mesma contém os itens de verificação para a pr</w:t>
      </w:r>
      <w:r w:rsidR="00670F50">
        <w:rPr>
          <w:rFonts w:asciiTheme="minorHAnsi" w:hAnsiTheme="minorHAnsi"/>
          <w:sz w:val="24"/>
          <w:szCs w:val="24"/>
        </w:rPr>
        <w:t xml:space="preserve">escrição segura de medicamentos, </w:t>
      </w:r>
      <w:r w:rsidR="000B24D6">
        <w:rPr>
          <w:rFonts w:asciiTheme="minorHAnsi" w:hAnsiTheme="minorHAnsi"/>
          <w:sz w:val="24"/>
          <w:szCs w:val="24"/>
        </w:rPr>
        <w:t>que são:</w:t>
      </w:r>
    </w:p>
    <w:p w:rsidR="000B24D6" w:rsidRDefault="000B24D6" w:rsidP="00B712D3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completo do paciente;</w:t>
      </w:r>
    </w:p>
    <w:p w:rsidR="000B24D6" w:rsidRDefault="000B24D6" w:rsidP="00B712D3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Número de prontuário ou Nº consulta AGHU;</w:t>
      </w:r>
    </w:p>
    <w:p w:rsidR="000B24D6" w:rsidRDefault="000B24D6" w:rsidP="00B712D3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Unidade de internação e leito;</w:t>
      </w:r>
    </w:p>
    <w:p w:rsidR="000B24D6" w:rsidRDefault="000B24D6" w:rsidP="00B712D3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de emissão da prescrição;</w:t>
      </w:r>
    </w:p>
    <w:p w:rsidR="00B712D3" w:rsidRDefault="000B24D6" w:rsidP="00B712D3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Identificação do prescritor (nome completo e inscrição no conselho de classe).</w:t>
      </w:r>
    </w:p>
    <w:p w:rsidR="00B712D3" w:rsidRDefault="00177B86" w:rsidP="00B712D3">
      <w:pPr>
        <w:pStyle w:val="TableParagraph"/>
        <w:numPr>
          <w:ilvl w:val="1"/>
          <w:numId w:val="6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B712D3">
        <w:rPr>
          <w:rFonts w:asciiTheme="minorHAnsi" w:hAnsiTheme="minorHAnsi"/>
          <w:sz w:val="24"/>
          <w:szCs w:val="24"/>
        </w:rPr>
        <w:t>Caso a prescrição não contenha todos os itens de verificação ela não deve ser transportada para a farmácia. Avisar ao técnico de enfermagem responsável para providenciar as correções.</w:t>
      </w:r>
    </w:p>
    <w:p w:rsidR="00B712D3" w:rsidRDefault="00177B86" w:rsidP="00B712D3">
      <w:pPr>
        <w:pStyle w:val="TableParagraph"/>
        <w:numPr>
          <w:ilvl w:val="1"/>
          <w:numId w:val="6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B712D3">
        <w:rPr>
          <w:rFonts w:asciiTheme="minorHAnsi" w:hAnsiTheme="minorHAnsi"/>
          <w:sz w:val="24"/>
          <w:szCs w:val="24"/>
        </w:rPr>
        <w:t xml:space="preserve">Transportar até a Subunidade de Distribuição as prescrições/requisições disponíveis. </w:t>
      </w:r>
    </w:p>
    <w:p w:rsidR="00177B86" w:rsidRPr="00B712D3" w:rsidRDefault="00177B86" w:rsidP="00B712D3">
      <w:pPr>
        <w:pStyle w:val="TableParagraph"/>
        <w:numPr>
          <w:ilvl w:val="1"/>
          <w:numId w:val="6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B712D3">
        <w:rPr>
          <w:rFonts w:asciiTheme="minorHAnsi" w:hAnsiTheme="minorHAnsi"/>
          <w:sz w:val="24"/>
          <w:szCs w:val="24"/>
        </w:rPr>
        <w:t>Ao chegar a Subunidade de Distribuição o funcionário deve entregar as prescrições/requisições ao técnico/bolsista responsável pel</w:t>
      </w:r>
      <w:r w:rsidR="007A2349" w:rsidRPr="00B712D3">
        <w:rPr>
          <w:rFonts w:asciiTheme="minorHAnsi" w:hAnsiTheme="minorHAnsi"/>
          <w:sz w:val="24"/>
          <w:szCs w:val="24"/>
        </w:rPr>
        <w:t>o recebimento desses documentos, conforme POP UFC-DIS.015 - Recebimento de prescrições individuais e requisições coletivas.</w:t>
      </w:r>
    </w:p>
    <w:p w:rsidR="00AF5612" w:rsidRDefault="00AF5612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712D3" w:rsidRDefault="00B712D3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712D3" w:rsidRDefault="00B712D3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712D3" w:rsidRDefault="00B712D3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AF5612" w:rsidRDefault="00F471B7" w:rsidP="00B712D3">
      <w:pPr>
        <w:pStyle w:val="TableParagraph"/>
        <w:tabs>
          <w:tab w:val="left" w:pos="284"/>
        </w:tabs>
        <w:spacing w:before="120" w:after="120"/>
        <w:ind w:left="568" w:hanging="284"/>
        <w:jc w:val="both"/>
        <w:rPr>
          <w:rFonts w:asciiTheme="minorHAnsi" w:hAnsiTheme="minorHAnsi"/>
          <w:b/>
          <w:sz w:val="24"/>
          <w:szCs w:val="24"/>
        </w:rPr>
      </w:pPr>
      <w:r w:rsidRPr="00F471B7">
        <w:rPr>
          <w:rFonts w:asciiTheme="minorHAnsi" w:hAnsiTheme="minorHAnsi"/>
          <w:b/>
          <w:sz w:val="24"/>
          <w:szCs w:val="24"/>
        </w:rPr>
        <w:lastRenderedPageBreak/>
        <w:t>3.2 Transporte de kits de medicamentos da Subunidade de Farmácia Clínica para as unidades de internação</w:t>
      </w:r>
    </w:p>
    <w:p w:rsidR="00F55BBF" w:rsidRPr="00F55BBF" w:rsidRDefault="00F471B7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F471B7">
        <w:rPr>
          <w:rFonts w:asciiTheme="minorHAnsi" w:hAnsiTheme="minorHAnsi"/>
          <w:sz w:val="24"/>
          <w:szCs w:val="24"/>
        </w:rPr>
        <w:t>Os Kits de medicamentos devem ser entregues nas unidades de in</w:t>
      </w:r>
      <w:r>
        <w:rPr>
          <w:rFonts w:asciiTheme="minorHAnsi" w:hAnsiTheme="minorHAnsi"/>
          <w:sz w:val="24"/>
          <w:szCs w:val="24"/>
        </w:rPr>
        <w:t>ternação conforme horários pré</w:t>
      </w:r>
      <w:r w:rsidR="000B24D6">
        <w:rPr>
          <w:rFonts w:asciiTheme="minorHAnsi" w:hAnsiTheme="minorHAnsi"/>
          <w:sz w:val="24"/>
          <w:szCs w:val="24"/>
        </w:rPr>
        <w:t>-</w:t>
      </w:r>
      <w:r w:rsidR="00F94B8D">
        <w:rPr>
          <w:rFonts w:asciiTheme="minorHAnsi" w:hAnsiTheme="minorHAnsi"/>
          <w:sz w:val="24"/>
          <w:szCs w:val="24"/>
        </w:rPr>
        <w:t xml:space="preserve">estabelecidos (Quadro </w:t>
      </w:r>
      <w:r w:rsidR="000B24D6">
        <w:rPr>
          <w:rFonts w:asciiTheme="minorHAnsi" w:hAnsiTheme="minorHAnsi"/>
          <w:sz w:val="24"/>
          <w:szCs w:val="24"/>
        </w:rPr>
        <w:t>1</w:t>
      </w:r>
      <w:r w:rsidRPr="00F471B7">
        <w:rPr>
          <w:rFonts w:asciiTheme="minorHAnsi" w:hAnsiTheme="minorHAnsi"/>
          <w:sz w:val="24"/>
          <w:szCs w:val="24"/>
        </w:rPr>
        <w:t>). Localizar os kits de medicamentos prontos para e</w:t>
      </w:r>
      <w:r>
        <w:rPr>
          <w:rFonts w:asciiTheme="minorHAnsi" w:hAnsiTheme="minorHAnsi"/>
          <w:sz w:val="24"/>
          <w:szCs w:val="24"/>
        </w:rPr>
        <w:t>ntrega nas unidades de interna</w:t>
      </w:r>
      <w:r w:rsidRPr="00F471B7">
        <w:rPr>
          <w:rFonts w:asciiTheme="minorHAnsi" w:hAnsiTheme="minorHAnsi"/>
          <w:sz w:val="24"/>
          <w:szCs w:val="24"/>
        </w:rPr>
        <w:t>ção armazenados em caixas identificadas na Expedição.</w:t>
      </w:r>
      <w:r w:rsidR="00F55BBF" w:rsidRPr="00F55BBF">
        <w:rPr>
          <w:noProof/>
          <w:lang w:val="pt-BR" w:eastAsia="pt-BR" w:bidi="ar-SA"/>
        </w:rPr>
        <w:t xml:space="preserve"> </w:t>
      </w:r>
    </w:p>
    <w:p w:rsidR="00F55BBF" w:rsidRPr="00F55BBF" w:rsidRDefault="00F55BBF" w:rsidP="00F55BBF">
      <w:pPr>
        <w:pStyle w:val="TableParagraph"/>
        <w:tabs>
          <w:tab w:val="left" w:pos="284"/>
        </w:tabs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</w:p>
    <w:p w:rsidR="00F471B7" w:rsidRDefault="00F55BBF" w:rsidP="00F55BBF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845295"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5CA6AE4A" wp14:editId="01793650">
                <wp:extent cx="6086475" cy="287655"/>
                <wp:effectExtent l="0" t="0" r="28575" b="1714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BF" w:rsidRPr="0012417E" w:rsidRDefault="00F55BBF" w:rsidP="00F55B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Quadro</w:t>
                            </w:r>
                            <w:r w:rsidRPr="001241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1-</w:t>
                            </w:r>
                            <w:r w:rsidRPr="001241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Horário de entrega dos kits e unidades de internação atendas pelos mensageiros.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A6AE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79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">
                <v:textbox>
                  <w:txbxContent>
                    <w:p w:rsidR="00F55BBF" w:rsidRPr="0012417E" w:rsidRDefault="00F55BBF" w:rsidP="00F55B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Quadro</w:t>
                      </w:r>
                      <w:r w:rsidRPr="001241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1-</w:t>
                      </w:r>
                      <w:r w:rsidRPr="001241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Horário de entrega dos kits e unidades de internação atendas pelos mensageiros.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471B7" w:rsidTr="00B712D3">
        <w:trPr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F471B7" w:rsidRPr="00670F50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0F50">
              <w:rPr>
                <w:rFonts w:asciiTheme="minorHAnsi" w:hAnsiTheme="minorHAnsi"/>
                <w:b/>
                <w:sz w:val="24"/>
                <w:szCs w:val="24"/>
              </w:rPr>
              <w:t>Horário</w:t>
            </w:r>
            <w:r w:rsidR="00464209" w:rsidRPr="00670F50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F471B7" w:rsidRPr="00670F50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0F50">
              <w:rPr>
                <w:rFonts w:asciiTheme="minorHAnsi" w:hAnsiTheme="minorHAnsi"/>
                <w:b/>
                <w:sz w:val="24"/>
                <w:szCs w:val="24"/>
              </w:rPr>
              <w:t>Mensageiro 1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F471B7" w:rsidRPr="00670F50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0F50">
              <w:rPr>
                <w:rFonts w:asciiTheme="minorHAnsi" w:hAnsiTheme="minorHAnsi"/>
                <w:b/>
                <w:sz w:val="24"/>
                <w:szCs w:val="24"/>
              </w:rPr>
              <w:t>Mensageiro 2</w:t>
            </w:r>
          </w:p>
        </w:tc>
      </w:tr>
      <w:tr w:rsidR="00F471B7" w:rsidTr="00B712D3">
        <w:trPr>
          <w:jc w:val="center"/>
        </w:trPr>
        <w:tc>
          <w:tcPr>
            <w:tcW w:w="3209" w:type="dxa"/>
            <w:vAlign w:val="center"/>
          </w:tcPr>
          <w:p w:rsidR="00F471B7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F471B7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3209" w:type="dxa"/>
            <w:vAlign w:val="center"/>
          </w:tcPr>
          <w:p w:rsidR="00F471B7" w:rsidRPr="00464209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Tropical e Ortopedia</w:t>
            </w:r>
          </w:p>
        </w:tc>
        <w:tc>
          <w:tcPr>
            <w:tcW w:w="3209" w:type="dxa"/>
            <w:vAlign w:val="center"/>
          </w:tcPr>
          <w:p w:rsidR="00F471B7" w:rsidRPr="00464209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Leito-dia e Maternidade</w:t>
            </w:r>
          </w:p>
        </w:tc>
      </w:tr>
      <w:tr w:rsidR="00F471B7" w:rsidTr="00B712D3">
        <w:trPr>
          <w:jc w:val="center"/>
        </w:trPr>
        <w:tc>
          <w:tcPr>
            <w:tcW w:w="3209" w:type="dxa"/>
            <w:vAlign w:val="center"/>
          </w:tcPr>
          <w:p w:rsidR="00F471B7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F471B7" w:rsidRPr="00F471B7">
              <w:rPr>
                <w:rFonts w:asciiTheme="minorHAnsi" w:hAnsiTheme="minorHAnsi"/>
                <w:sz w:val="24"/>
                <w:szCs w:val="24"/>
              </w:rPr>
              <w:t>:30</w:t>
            </w:r>
          </w:p>
        </w:tc>
        <w:tc>
          <w:tcPr>
            <w:tcW w:w="3209" w:type="dxa"/>
            <w:vAlign w:val="center"/>
          </w:tcPr>
          <w:p w:rsidR="00F471B7" w:rsidRPr="00464209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UTI Médica e UTI Cirúrgica</w:t>
            </w:r>
          </w:p>
        </w:tc>
        <w:tc>
          <w:tcPr>
            <w:tcW w:w="3209" w:type="dxa"/>
            <w:vAlign w:val="center"/>
          </w:tcPr>
          <w:p w:rsidR="00F471B7" w:rsidRPr="00464209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SEUA</w:t>
            </w:r>
          </w:p>
        </w:tc>
      </w:tr>
      <w:tr w:rsidR="00F471B7" w:rsidTr="00B712D3">
        <w:trPr>
          <w:jc w:val="center"/>
        </w:trPr>
        <w:tc>
          <w:tcPr>
            <w:tcW w:w="3209" w:type="dxa"/>
            <w:vAlign w:val="center"/>
          </w:tcPr>
          <w:p w:rsidR="00F471B7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F471B7" w:rsidRPr="00F471B7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3209" w:type="dxa"/>
            <w:vAlign w:val="center"/>
          </w:tcPr>
          <w:p w:rsidR="00F471B7" w:rsidRPr="00464209" w:rsidRDefault="00F471B7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Pediatria</w:t>
            </w:r>
          </w:p>
        </w:tc>
        <w:tc>
          <w:tcPr>
            <w:tcW w:w="3209" w:type="dxa"/>
            <w:vAlign w:val="center"/>
          </w:tcPr>
          <w:p w:rsidR="00F471B7" w:rsidRPr="00464209" w:rsidRDefault="00656C82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E228CC" w:rsidTr="00B712D3">
        <w:trPr>
          <w:jc w:val="center"/>
        </w:trPr>
        <w:tc>
          <w:tcPr>
            <w:tcW w:w="3209" w:type="dxa"/>
            <w:vAlign w:val="center"/>
          </w:tcPr>
          <w:p w:rsidR="00E228CC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12:30</w:t>
            </w:r>
          </w:p>
        </w:tc>
        <w:tc>
          <w:tcPr>
            <w:tcW w:w="3209" w:type="dxa"/>
            <w:vAlign w:val="center"/>
          </w:tcPr>
          <w:p w:rsidR="00E228CC" w:rsidRPr="00464209" w:rsidRDefault="00656C82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209" w:type="dxa"/>
            <w:vAlign w:val="center"/>
          </w:tcPr>
          <w:p w:rsidR="00E228CC" w:rsidRPr="00464209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UTI Neonatal</w:t>
            </w:r>
          </w:p>
        </w:tc>
      </w:tr>
      <w:tr w:rsidR="00E228CC" w:rsidTr="00B712D3">
        <w:trPr>
          <w:jc w:val="center"/>
        </w:trPr>
        <w:tc>
          <w:tcPr>
            <w:tcW w:w="3209" w:type="dxa"/>
            <w:vAlign w:val="center"/>
          </w:tcPr>
          <w:p w:rsidR="00E228CC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13:30</w:t>
            </w:r>
          </w:p>
        </w:tc>
        <w:tc>
          <w:tcPr>
            <w:tcW w:w="3209" w:type="dxa"/>
            <w:vAlign w:val="center"/>
          </w:tcPr>
          <w:p w:rsidR="00E228CC" w:rsidRPr="00464209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Clínica Cirúrgica</w:t>
            </w:r>
          </w:p>
        </w:tc>
        <w:tc>
          <w:tcPr>
            <w:tcW w:w="3209" w:type="dxa"/>
            <w:vAlign w:val="center"/>
          </w:tcPr>
          <w:p w:rsidR="00E228CC" w:rsidRPr="00464209" w:rsidRDefault="00656C82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E228CC" w:rsidTr="00B712D3">
        <w:trPr>
          <w:jc w:val="center"/>
        </w:trPr>
        <w:tc>
          <w:tcPr>
            <w:tcW w:w="3209" w:type="dxa"/>
            <w:vAlign w:val="center"/>
          </w:tcPr>
          <w:p w:rsidR="00E228CC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</w:t>
            </w:r>
          </w:p>
        </w:tc>
        <w:tc>
          <w:tcPr>
            <w:tcW w:w="3209" w:type="dxa"/>
            <w:vAlign w:val="center"/>
          </w:tcPr>
          <w:p w:rsidR="00E228CC" w:rsidRPr="00464209" w:rsidRDefault="00656C82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209" w:type="dxa"/>
            <w:vAlign w:val="center"/>
          </w:tcPr>
          <w:p w:rsidR="00E228CC" w:rsidRPr="00464209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SERUPE</w:t>
            </w:r>
          </w:p>
        </w:tc>
      </w:tr>
      <w:tr w:rsidR="00E228CC" w:rsidTr="00B712D3">
        <w:trPr>
          <w:jc w:val="center"/>
        </w:trPr>
        <w:tc>
          <w:tcPr>
            <w:tcW w:w="3209" w:type="dxa"/>
            <w:vAlign w:val="center"/>
          </w:tcPr>
          <w:p w:rsidR="00E228CC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1B7">
              <w:rPr>
                <w:rFonts w:asciiTheme="minorHAnsi" w:hAnsiTheme="minorHAnsi"/>
                <w:sz w:val="24"/>
                <w:szCs w:val="24"/>
              </w:rPr>
              <w:t>15:00</w:t>
            </w:r>
          </w:p>
        </w:tc>
        <w:tc>
          <w:tcPr>
            <w:tcW w:w="3209" w:type="dxa"/>
            <w:vAlign w:val="center"/>
          </w:tcPr>
          <w:p w:rsidR="00E228CC" w:rsidRPr="00464209" w:rsidRDefault="00656C82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209" w:type="dxa"/>
            <w:vAlign w:val="center"/>
          </w:tcPr>
          <w:p w:rsidR="00E228CC" w:rsidRPr="00464209" w:rsidRDefault="004558EB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Clí</w:t>
            </w:r>
            <w:r w:rsidR="00E228CC" w:rsidRPr="00464209">
              <w:rPr>
                <w:rFonts w:asciiTheme="minorHAnsi" w:hAnsiTheme="minorHAnsi"/>
                <w:sz w:val="24"/>
                <w:szCs w:val="24"/>
              </w:rPr>
              <w:t>nica Médica</w:t>
            </w:r>
          </w:p>
        </w:tc>
      </w:tr>
      <w:tr w:rsidR="00E228CC" w:rsidTr="00B712D3">
        <w:trPr>
          <w:jc w:val="center"/>
        </w:trPr>
        <w:tc>
          <w:tcPr>
            <w:tcW w:w="3209" w:type="dxa"/>
            <w:vAlign w:val="center"/>
          </w:tcPr>
          <w:p w:rsidR="00E228CC" w:rsidRDefault="00E228CC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1B7">
              <w:rPr>
                <w:rFonts w:asciiTheme="minorHAnsi" w:hAnsiTheme="minorHAnsi"/>
                <w:sz w:val="24"/>
                <w:szCs w:val="24"/>
              </w:rPr>
              <w:t>16:00</w:t>
            </w:r>
          </w:p>
        </w:tc>
        <w:tc>
          <w:tcPr>
            <w:tcW w:w="3209" w:type="dxa"/>
            <w:vAlign w:val="center"/>
          </w:tcPr>
          <w:p w:rsidR="00E228CC" w:rsidRPr="00464209" w:rsidRDefault="00464209" w:rsidP="00670F50">
            <w:pPr>
              <w:pStyle w:val="TableParagraph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4209">
              <w:rPr>
                <w:rFonts w:asciiTheme="minorHAnsi" w:hAnsiTheme="minorHAnsi"/>
                <w:sz w:val="24"/>
                <w:szCs w:val="24"/>
              </w:rPr>
              <w:t>Clínica Cirúrgica</w:t>
            </w:r>
          </w:p>
        </w:tc>
        <w:tc>
          <w:tcPr>
            <w:tcW w:w="3209" w:type="dxa"/>
            <w:vAlign w:val="center"/>
          </w:tcPr>
          <w:p w:rsidR="00E228CC" w:rsidRPr="00464209" w:rsidRDefault="00656C82" w:rsidP="00670F50">
            <w:pPr>
              <w:pStyle w:val="TableParagraph"/>
              <w:keepNext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F55BBF" w:rsidRPr="0069129F" w:rsidRDefault="00464209" w:rsidP="0069129F">
      <w:pPr>
        <w:pStyle w:val="Legenda"/>
        <w:spacing w:after="120"/>
        <w:rPr>
          <w:i w:val="0"/>
          <w:color w:val="auto"/>
        </w:rPr>
      </w:pPr>
      <w:r w:rsidRPr="00464209">
        <w:rPr>
          <w:i w:val="0"/>
          <w:color w:val="auto"/>
        </w:rPr>
        <w:t>* horários previstos. Alguns kits são enviados assim que prontos</w:t>
      </w:r>
      <w:r>
        <w:rPr>
          <w:i w:val="0"/>
          <w:color w:val="auto"/>
        </w:rPr>
        <w:t>,</w:t>
      </w:r>
      <w:r w:rsidRPr="00464209">
        <w:rPr>
          <w:i w:val="0"/>
          <w:color w:val="auto"/>
        </w:rPr>
        <w:t xml:space="preserve"> de acordo com necessidade. </w:t>
      </w:r>
    </w:p>
    <w:p w:rsidR="00E228CC" w:rsidRP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>Os medicamentos termolábeis devem ser retira</w:t>
      </w:r>
      <w:r>
        <w:rPr>
          <w:rFonts w:asciiTheme="minorHAnsi" w:hAnsiTheme="minorHAnsi"/>
          <w:sz w:val="24"/>
          <w:szCs w:val="24"/>
        </w:rPr>
        <w:t xml:space="preserve">dos do refrigerador somente no </w:t>
      </w:r>
      <w:r w:rsidRPr="00E228CC">
        <w:rPr>
          <w:rFonts w:asciiTheme="minorHAnsi" w:hAnsiTheme="minorHAnsi"/>
          <w:sz w:val="24"/>
          <w:szCs w:val="24"/>
        </w:rPr>
        <w:t xml:space="preserve">momento de sua entrega à unidade de internação. </w:t>
      </w:r>
    </w:p>
    <w:p w:rsidR="00E228CC" w:rsidRP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 xml:space="preserve">Retirar o medicamento da geladeira, colocá-lo em uma caixa </w:t>
      </w:r>
      <w:r w:rsidR="00A90AE3">
        <w:rPr>
          <w:rFonts w:asciiTheme="minorHAnsi" w:hAnsiTheme="minorHAnsi"/>
          <w:sz w:val="24"/>
          <w:szCs w:val="24"/>
        </w:rPr>
        <w:t>térmica</w:t>
      </w:r>
      <w:r w:rsidRPr="00E228CC">
        <w:rPr>
          <w:rFonts w:asciiTheme="minorHAnsi" w:hAnsiTheme="minorHAnsi"/>
          <w:sz w:val="24"/>
          <w:szCs w:val="24"/>
        </w:rPr>
        <w:t xml:space="preserve"> para transportá-lo. </w:t>
      </w:r>
    </w:p>
    <w:p w:rsidR="00E228CC" w:rsidRP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 xml:space="preserve">Realizar o registro do horário de saída do kit </w:t>
      </w:r>
      <w:r w:rsidR="00903F9A">
        <w:rPr>
          <w:rFonts w:asciiTheme="minorHAnsi" w:hAnsiTheme="minorHAnsi"/>
          <w:sz w:val="24"/>
          <w:szCs w:val="24"/>
        </w:rPr>
        <w:t>em ferramenta no SAMNet, conforme POP específico</w:t>
      </w:r>
      <w:r w:rsidRPr="00E228CC">
        <w:rPr>
          <w:rFonts w:asciiTheme="minorHAnsi" w:hAnsiTheme="minorHAnsi"/>
          <w:sz w:val="24"/>
          <w:szCs w:val="24"/>
        </w:rPr>
        <w:t xml:space="preserve">. </w:t>
      </w:r>
    </w:p>
    <w:p w:rsidR="00E228CC" w:rsidRP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 xml:space="preserve">Dirigir-se à unidade de internação levando os kits. </w:t>
      </w:r>
    </w:p>
    <w:p w:rsid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>Entregar os kits ao funcionário responsável pelo recebimento na unidade de internação.</w:t>
      </w:r>
    </w:p>
    <w:p w:rsidR="00E228CC" w:rsidRP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>Solicitar ao funcionário responsável pelo recebimento na unidade de internação que confira os kits e</w:t>
      </w:r>
      <w:r>
        <w:rPr>
          <w:rFonts w:asciiTheme="minorHAnsi" w:hAnsiTheme="minorHAnsi"/>
          <w:sz w:val="24"/>
          <w:szCs w:val="24"/>
        </w:rPr>
        <w:t xml:space="preserve"> </w:t>
      </w:r>
      <w:r w:rsidRPr="00E228CC">
        <w:rPr>
          <w:rFonts w:asciiTheme="minorHAnsi" w:hAnsiTheme="minorHAnsi"/>
          <w:sz w:val="24"/>
          <w:szCs w:val="24"/>
        </w:rPr>
        <w:t xml:space="preserve">assine o campo “Recebido por” nas duas vias da requisição. Uma via da requisição deverá ser deixada na Clínica/Unidade de internação e a outra deverá ser trazida para a farmácia </w:t>
      </w:r>
      <w:r>
        <w:rPr>
          <w:rFonts w:asciiTheme="minorHAnsi" w:hAnsiTheme="minorHAnsi"/>
          <w:sz w:val="24"/>
          <w:szCs w:val="24"/>
        </w:rPr>
        <w:t>juntamente com a 2ª via da pres</w:t>
      </w:r>
      <w:r w:rsidRPr="00E228CC">
        <w:rPr>
          <w:rFonts w:asciiTheme="minorHAnsi" w:hAnsiTheme="minorHAnsi"/>
          <w:sz w:val="24"/>
          <w:szCs w:val="24"/>
        </w:rPr>
        <w:t xml:space="preserve">crição. </w:t>
      </w:r>
    </w:p>
    <w:p w:rsidR="00E228CC" w:rsidRDefault="00E228CC" w:rsidP="00B712D3">
      <w:pPr>
        <w:pStyle w:val="TableParagraph"/>
        <w:numPr>
          <w:ilvl w:val="0"/>
          <w:numId w:val="7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228CC">
        <w:rPr>
          <w:rFonts w:asciiTheme="minorHAnsi" w:hAnsiTheme="minorHAnsi"/>
          <w:sz w:val="24"/>
          <w:szCs w:val="24"/>
        </w:rPr>
        <w:t>Caso a unidade de internação não possua funcionário disponí</w:t>
      </w:r>
      <w:r>
        <w:rPr>
          <w:rFonts w:asciiTheme="minorHAnsi" w:hAnsiTheme="minorHAnsi"/>
          <w:sz w:val="24"/>
          <w:szCs w:val="24"/>
        </w:rPr>
        <w:t xml:space="preserve">vel para receber e conferir os </w:t>
      </w:r>
      <w:r w:rsidRPr="00E228CC">
        <w:rPr>
          <w:rFonts w:asciiTheme="minorHAnsi" w:hAnsiTheme="minorHAnsi"/>
          <w:sz w:val="24"/>
          <w:szCs w:val="24"/>
        </w:rPr>
        <w:t>kits no momento da entrega, informar que os kits somente podem ser entregues mediante conferência, e qu</w:t>
      </w:r>
      <w:r>
        <w:rPr>
          <w:rFonts w:asciiTheme="minorHAnsi" w:hAnsiTheme="minorHAnsi"/>
          <w:sz w:val="24"/>
          <w:szCs w:val="24"/>
        </w:rPr>
        <w:t xml:space="preserve">e </w:t>
      </w:r>
      <w:r w:rsidRPr="00E228CC">
        <w:rPr>
          <w:rFonts w:asciiTheme="minorHAnsi" w:hAnsiTheme="minorHAnsi"/>
          <w:sz w:val="24"/>
          <w:szCs w:val="24"/>
        </w:rPr>
        <w:t>a unidade de internação deverá ligar na Subunidade de Distribuição</w:t>
      </w:r>
      <w:r>
        <w:rPr>
          <w:rFonts w:asciiTheme="minorHAnsi" w:hAnsiTheme="minorHAnsi"/>
          <w:sz w:val="24"/>
          <w:szCs w:val="24"/>
        </w:rPr>
        <w:t xml:space="preserve"> quando houver funcionário dis</w:t>
      </w:r>
      <w:r w:rsidRPr="00E228CC">
        <w:rPr>
          <w:rFonts w:asciiTheme="minorHAnsi" w:hAnsiTheme="minorHAnsi"/>
          <w:sz w:val="24"/>
          <w:szCs w:val="24"/>
        </w:rPr>
        <w:t>ponível para receber e conferir os kits. Nesse caso, retornar com os kits p</w:t>
      </w:r>
      <w:r>
        <w:rPr>
          <w:rFonts w:asciiTheme="minorHAnsi" w:hAnsiTheme="minorHAnsi"/>
          <w:sz w:val="24"/>
          <w:szCs w:val="24"/>
        </w:rPr>
        <w:t xml:space="preserve">ara a farmácia lembrando-se de </w:t>
      </w:r>
      <w:r w:rsidRPr="00E228CC">
        <w:rPr>
          <w:rFonts w:asciiTheme="minorHAnsi" w:hAnsiTheme="minorHAnsi"/>
          <w:sz w:val="24"/>
          <w:szCs w:val="24"/>
        </w:rPr>
        <w:t>armazenar novamente os medicamentos termolábeis na geladeira.</w:t>
      </w:r>
    </w:p>
    <w:p w:rsidR="006C75EC" w:rsidRPr="00F471B7" w:rsidRDefault="006C75EC" w:rsidP="000B24D6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AF5612" w:rsidRPr="00B712D3" w:rsidRDefault="00DD1B87" w:rsidP="000B24D6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DC0391">
        <w:rPr>
          <w:rFonts w:asciiTheme="minorHAnsi" w:hAnsiTheme="minorHAnsi"/>
          <w:b/>
          <w:sz w:val="24"/>
          <w:szCs w:val="24"/>
        </w:rPr>
        <w:t xml:space="preserve">REFERÊNCIAS </w:t>
      </w:r>
    </w:p>
    <w:p w:rsidR="00DC0391" w:rsidRDefault="00DC0391" w:rsidP="00ED77FB">
      <w:pPr>
        <w:pStyle w:val="TableParagraph"/>
        <w:tabs>
          <w:tab w:val="left" w:pos="284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C0391">
        <w:rPr>
          <w:rFonts w:asciiTheme="minorHAnsi" w:hAnsiTheme="minorHAnsi"/>
          <w:sz w:val="24"/>
          <w:szCs w:val="24"/>
        </w:rPr>
        <w:t>Não se aplica.</w:t>
      </w:r>
    </w:p>
    <w:p w:rsidR="00AF5612" w:rsidRPr="00DC0391" w:rsidRDefault="00AF5612" w:rsidP="000B24D6">
      <w:pPr>
        <w:pStyle w:val="TableParagraph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</w:p>
    <w:p w:rsidR="006C75EC" w:rsidRPr="00B712D3" w:rsidRDefault="00DD1B87" w:rsidP="006C75EC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6C75EC" w:rsidRPr="002D20FB" w:rsidTr="00B712D3">
        <w:trPr>
          <w:trHeight w:val="343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6C75EC" w:rsidRPr="002D20FB" w:rsidRDefault="006C75EC" w:rsidP="008F001F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C75EC" w:rsidRPr="002D20FB" w:rsidRDefault="006C75EC" w:rsidP="008F001F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C75EC" w:rsidRPr="002D20FB" w:rsidRDefault="006C75EC" w:rsidP="008F001F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C75EC" w:rsidRPr="002D20FB" w:rsidRDefault="006C75EC" w:rsidP="008F001F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RESPONSÁVEIS</w:t>
            </w:r>
          </w:p>
        </w:tc>
      </w:tr>
      <w:tr w:rsidR="006C75EC" w:rsidRPr="002D20FB" w:rsidTr="006C75EC">
        <w:trPr>
          <w:trHeight w:val="388"/>
        </w:trPr>
        <w:tc>
          <w:tcPr>
            <w:tcW w:w="1172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94B8D">
              <w:rPr>
                <w:rFonts w:asciiTheme="minorHAnsi" w:hAnsiTheme="minorHAnsi"/>
                <w:bCs/>
                <w:sz w:val="24"/>
                <w:szCs w:val="24"/>
              </w:rPr>
              <w:t>Jan/2014</w:t>
            </w:r>
          </w:p>
        </w:tc>
        <w:tc>
          <w:tcPr>
            <w:tcW w:w="4969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>Elaboração do procedimento</w:t>
            </w:r>
          </w:p>
        </w:tc>
        <w:tc>
          <w:tcPr>
            <w:tcW w:w="2337" w:type="dxa"/>
            <w:vAlign w:val="center"/>
          </w:tcPr>
          <w:p w:rsidR="006C75EC" w:rsidRPr="009F2DD8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3C200E">
              <w:rPr>
                <w:rFonts w:asciiTheme="minorHAnsi" w:hAnsiTheme="minorHAnsi"/>
                <w:bCs/>
                <w:sz w:val="24"/>
                <w:szCs w:val="24"/>
              </w:rPr>
              <w:t>Vivianne Vieira de Melo</w:t>
            </w:r>
          </w:p>
        </w:tc>
      </w:tr>
      <w:tr w:rsidR="006C75EC" w:rsidRPr="00987BDF" w:rsidTr="006C75EC">
        <w:trPr>
          <w:trHeight w:val="388"/>
        </w:trPr>
        <w:tc>
          <w:tcPr>
            <w:tcW w:w="1172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>Mar/2015</w:t>
            </w:r>
          </w:p>
        </w:tc>
        <w:tc>
          <w:tcPr>
            <w:tcW w:w="4969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Alteração no processo de trans</w:t>
            </w: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 xml:space="preserve">porte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de prescrições, requisições coletivas e kits de medi</w:t>
            </w: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>camentos.</w:t>
            </w:r>
          </w:p>
        </w:tc>
        <w:tc>
          <w:tcPr>
            <w:tcW w:w="2337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4466F">
              <w:rPr>
                <w:rFonts w:asciiTheme="minorHAnsi" w:hAnsiTheme="minorHAnsi"/>
                <w:bCs/>
                <w:sz w:val="24"/>
                <w:szCs w:val="24"/>
              </w:rPr>
              <w:t>Vivianne Vieira de Melo</w:t>
            </w:r>
          </w:p>
        </w:tc>
      </w:tr>
      <w:tr w:rsidR="006C75EC" w:rsidRPr="00987BDF" w:rsidTr="006C75EC">
        <w:trPr>
          <w:trHeight w:val="388"/>
        </w:trPr>
        <w:tc>
          <w:tcPr>
            <w:tcW w:w="1172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Mar/2017</w:t>
            </w:r>
          </w:p>
        </w:tc>
        <w:tc>
          <w:tcPr>
            <w:tcW w:w="4969" w:type="dxa"/>
            <w:vAlign w:val="center"/>
          </w:tcPr>
          <w:p w:rsidR="006C75EC" w:rsidRPr="002D20FB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Alteração no processo de transporte de prescrições, requisições coletivas e kits de medi</w:t>
            </w: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>camentos.</w:t>
            </w:r>
          </w:p>
        </w:tc>
        <w:tc>
          <w:tcPr>
            <w:tcW w:w="2337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r w:rsidRPr="00D4466F">
              <w:rPr>
                <w:rFonts w:asciiTheme="minorHAnsi" w:hAnsiTheme="minorHAnsi"/>
                <w:bCs/>
                <w:sz w:val="24"/>
                <w:szCs w:val="24"/>
              </w:rPr>
              <w:t>atyana X. A. M. Ferreira</w:t>
            </w:r>
          </w:p>
        </w:tc>
      </w:tr>
      <w:tr w:rsidR="006C75EC" w:rsidRPr="00987BDF" w:rsidTr="006C75EC">
        <w:trPr>
          <w:trHeight w:val="388"/>
        </w:trPr>
        <w:tc>
          <w:tcPr>
            <w:tcW w:w="1172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Out/2019</w:t>
            </w:r>
          </w:p>
        </w:tc>
        <w:tc>
          <w:tcPr>
            <w:tcW w:w="4969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65F58">
              <w:rPr>
                <w:rFonts w:asciiTheme="minorHAnsi" w:hAnsiTheme="minorHAnsi"/>
                <w:bCs/>
                <w:sz w:val="24"/>
                <w:szCs w:val="24"/>
              </w:rPr>
              <w:t>Atualização da formatação conforme normas da EBSERH 2019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Pr="009F2DD8">
              <w:rPr>
                <w:rFonts w:asciiTheme="minorHAnsi" w:hAnsiTheme="minorHAnsi"/>
                <w:bCs/>
                <w:sz w:val="24"/>
                <w:szCs w:val="24"/>
              </w:rPr>
              <w:t>Alteração no processo de transporte de prescrições, requisições coletivas e kits de medicamentos.</w:t>
            </w:r>
          </w:p>
        </w:tc>
        <w:tc>
          <w:tcPr>
            <w:tcW w:w="2337" w:type="dxa"/>
            <w:vAlign w:val="center"/>
          </w:tcPr>
          <w:p w:rsidR="006C75EC" w:rsidRDefault="006C75EC" w:rsidP="006C75EC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Thaís Hesther L. e O. Costa</w:t>
            </w:r>
          </w:p>
        </w:tc>
      </w:tr>
    </w:tbl>
    <w:p w:rsidR="006C75EC" w:rsidRPr="006C75EC" w:rsidRDefault="006C75EC" w:rsidP="006C75EC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  <w:lang w:val="pt-BR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6C75EC" w:rsidRPr="00875775" w:rsidTr="0069129F">
        <w:trPr>
          <w:trHeight w:val="719"/>
          <w:jc w:val="center"/>
        </w:trPr>
        <w:tc>
          <w:tcPr>
            <w:tcW w:w="4576" w:type="dxa"/>
          </w:tcPr>
          <w:p w:rsidR="006C75EC" w:rsidRDefault="006C75EC" w:rsidP="0069129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:rsidR="006C75EC" w:rsidRPr="00E33B0A" w:rsidRDefault="006C75EC" w:rsidP="0069129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33B0A">
              <w:rPr>
                <w:rFonts w:eastAsia="Times New Roman" w:cstheme="minorHAnsi"/>
                <w:sz w:val="18"/>
                <w:szCs w:val="18"/>
                <w:lang w:eastAsia="ar-SA"/>
              </w:rPr>
              <w:t>Thaís Hesther Lyra e Oliveira Costa</w:t>
            </w:r>
            <w:r w:rsidR="00B712D3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– Farmacêutica </w:t>
            </w:r>
          </w:p>
        </w:tc>
        <w:tc>
          <w:tcPr>
            <w:tcW w:w="3686" w:type="dxa"/>
          </w:tcPr>
          <w:p w:rsidR="006C75EC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C75EC" w:rsidRPr="0006194B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B712D3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6C75EC" w:rsidRPr="00875775" w:rsidTr="0069129F">
        <w:trPr>
          <w:trHeight w:val="961"/>
          <w:jc w:val="center"/>
        </w:trPr>
        <w:tc>
          <w:tcPr>
            <w:tcW w:w="4576" w:type="dxa"/>
          </w:tcPr>
          <w:p w:rsidR="006C75EC" w:rsidRDefault="006C75EC" w:rsidP="0069129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:rsidR="00B712D3" w:rsidRPr="00174903" w:rsidRDefault="00B712D3" w:rsidP="0069129F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Renato Rocha Martins – Farmacêutico</w:t>
            </w:r>
          </w:p>
          <w:p w:rsidR="006C75EC" w:rsidRPr="00E33B0A" w:rsidRDefault="00B712D3" w:rsidP="0069129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6C75EC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C75EC" w:rsidRPr="0006194B" w:rsidRDefault="006C75EC" w:rsidP="0069129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B712D3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6C75EC" w:rsidRPr="00875775" w:rsidTr="0069129F">
        <w:trPr>
          <w:trHeight w:val="965"/>
          <w:jc w:val="center"/>
        </w:trPr>
        <w:tc>
          <w:tcPr>
            <w:tcW w:w="4576" w:type="dxa"/>
          </w:tcPr>
          <w:p w:rsidR="006C75EC" w:rsidRDefault="006C75EC" w:rsidP="0069129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:rsidR="00B712D3" w:rsidRPr="00174903" w:rsidRDefault="00B712D3" w:rsidP="0069129F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Bianca Cristina de Oliveira Borges – Enfermeira</w:t>
            </w:r>
          </w:p>
          <w:p w:rsidR="006C75EC" w:rsidRPr="002205E1" w:rsidRDefault="00B712D3" w:rsidP="0069129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:rsidR="006C75EC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C75EC" w:rsidRPr="0006194B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B712D3">
              <w:rPr>
                <w:rFonts w:cstheme="minorHAnsi"/>
                <w:sz w:val="18"/>
                <w:szCs w:val="18"/>
                <w:lang w:eastAsia="ar-SA"/>
              </w:rPr>
              <w:t>20/07/2020</w:t>
            </w:r>
          </w:p>
        </w:tc>
      </w:tr>
      <w:tr w:rsidR="006C75EC" w:rsidRPr="00875775" w:rsidTr="008F001F">
        <w:trPr>
          <w:trHeight w:val="794"/>
          <w:jc w:val="center"/>
        </w:trPr>
        <w:tc>
          <w:tcPr>
            <w:tcW w:w="4576" w:type="dxa"/>
          </w:tcPr>
          <w:p w:rsidR="006C75EC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:rsidR="00B712D3" w:rsidRPr="00174903" w:rsidRDefault="00B712D3" w:rsidP="0069129F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:rsidR="006C75EC" w:rsidRPr="002205E1" w:rsidRDefault="00B712D3" w:rsidP="0069129F">
            <w:pPr>
              <w:spacing w:after="120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:rsidR="006C75EC" w:rsidRDefault="006C75EC" w:rsidP="0069129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C75EC" w:rsidRPr="0006194B" w:rsidRDefault="00ED77FB" w:rsidP="0069129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22</w:t>
            </w:r>
            <w:bookmarkStart w:id="0" w:name="_GoBack"/>
            <w:bookmarkEnd w:id="0"/>
            <w:r w:rsidR="006C75EC" w:rsidRPr="0006194B">
              <w:rPr>
                <w:rFonts w:cstheme="minorHAnsi"/>
                <w:sz w:val="18"/>
                <w:szCs w:val="18"/>
                <w:lang w:eastAsia="ar-SA"/>
              </w:rPr>
              <w:t>/</w:t>
            </w:r>
            <w:r w:rsidR="00B712D3">
              <w:rPr>
                <w:rFonts w:cstheme="minorHAnsi"/>
                <w:sz w:val="18"/>
                <w:szCs w:val="18"/>
                <w:lang w:eastAsia="ar-SA"/>
              </w:rPr>
              <w:t>07/2020</w:t>
            </w:r>
          </w:p>
        </w:tc>
      </w:tr>
    </w:tbl>
    <w:p w:rsidR="00DD1B87" w:rsidRDefault="00DD1B87" w:rsidP="000B24D6">
      <w:pPr>
        <w:spacing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0B24D6">
      <w:pPr>
        <w:spacing w:after="120" w:line="240" w:lineRule="auto"/>
        <w:jc w:val="center"/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sectPr w:rsidR="00DD1B87" w:rsidSect="00B712D3">
      <w:headerReference w:type="default" r:id="rId8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A2" w:rsidRDefault="00CE6BA2" w:rsidP="00DD1B87">
      <w:pPr>
        <w:spacing w:after="0" w:line="240" w:lineRule="auto"/>
      </w:pPr>
      <w:r>
        <w:separator/>
      </w:r>
    </w:p>
  </w:endnote>
  <w:end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A2" w:rsidRDefault="00CE6BA2" w:rsidP="00DD1B87">
      <w:pPr>
        <w:spacing w:after="0" w:line="240" w:lineRule="auto"/>
      </w:pPr>
      <w:r>
        <w:separator/>
      </w:r>
    </w:p>
  </w:footnote>
  <w:foot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672"/>
      <w:gridCol w:w="1990"/>
      <w:gridCol w:w="1838"/>
    </w:tblGrid>
    <w:tr w:rsidR="00F37687" w:rsidTr="00C20762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6076950" cy="390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B87" w:rsidTr="00B712D3">
      <w:tc>
        <w:tcPr>
          <w:tcW w:w="1282" w:type="dxa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Cabealho"/>
          </w:pPr>
          <w:r>
            <w:t>Tipo do Documento</w:t>
          </w:r>
        </w:p>
      </w:tc>
      <w:tc>
        <w:tcPr>
          <w:tcW w:w="4672" w:type="dxa"/>
          <w:tcBorders>
            <w:top w:val="single" w:sz="4" w:space="0" w:color="auto"/>
          </w:tcBorders>
          <w:vAlign w:val="center"/>
        </w:tcPr>
        <w:p w:rsidR="00DD1B87" w:rsidRPr="0032693E" w:rsidRDefault="00DD1B87" w:rsidP="00DD1B8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828" w:type="dxa"/>
          <w:gridSpan w:val="2"/>
          <w:tcBorders>
            <w:top w:val="single" w:sz="4" w:space="0" w:color="auto"/>
          </w:tcBorders>
        </w:tcPr>
        <w:p w:rsidR="00DD1B87" w:rsidRPr="0032693E" w:rsidRDefault="00DD1B87" w:rsidP="00903F9A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="0079140E">
            <w:rPr>
              <w:rFonts w:asciiTheme="minorHAnsi" w:hAnsiTheme="minorHAnsi"/>
            </w:rPr>
            <w:t>.</w:t>
          </w:r>
          <w:r w:rsidR="00B712D3">
            <w:rPr>
              <w:rFonts w:asciiTheme="minorHAnsi" w:hAnsiTheme="minorHAnsi"/>
            </w:rPr>
            <w:t xml:space="preserve"> UFC. </w:t>
          </w:r>
          <w:r w:rsidR="006C75EC">
            <w:rPr>
              <w:rFonts w:asciiTheme="minorHAnsi" w:hAnsiTheme="minorHAnsi"/>
            </w:rPr>
            <w:t>DIS.</w:t>
          </w:r>
          <w:r w:rsidR="00B712D3">
            <w:rPr>
              <w:rFonts w:asciiTheme="minorHAnsi" w:hAnsiTheme="minorHAnsi"/>
            </w:rPr>
            <w:t xml:space="preserve"> </w:t>
          </w:r>
          <w:r w:rsidR="00903F9A">
            <w:rPr>
              <w:rFonts w:asciiTheme="minorHAnsi" w:hAnsiTheme="minorHAnsi"/>
            </w:rPr>
            <w:t>002</w:t>
          </w:r>
          <w:r w:rsidRPr="0032693E">
            <w:rPr>
              <w:rFonts w:asciiTheme="minorHAnsi" w:hAnsiTheme="minorHAnsi"/>
            </w:rPr>
            <w:t xml:space="preserve"> - Página </w:t>
          </w:r>
          <w:r w:rsidR="006C75EC" w:rsidRPr="006C75EC">
            <w:rPr>
              <w:rFonts w:asciiTheme="minorHAnsi" w:hAnsiTheme="minorHAnsi"/>
            </w:rPr>
            <w:fldChar w:fldCharType="begin"/>
          </w:r>
          <w:r w:rsidR="006C75EC" w:rsidRPr="006C75EC">
            <w:rPr>
              <w:rFonts w:asciiTheme="minorHAnsi" w:hAnsiTheme="minorHAnsi"/>
            </w:rPr>
            <w:instrText>PAGE   \* MERGEFORMAT</w:instrText>
          </w:r>
          <w:r w:rsidR="006C75EC" w:rsidRPr="006C75EC">
            <w:rPr>
              <w:rFonts w:asciiTheme="minorHAnsi" w:hAnsiTheme="minorHAnsi"/>
            </w:rPr>
            <w:fldChar w:fldCharType="separate"/>
          </w:r>
          <w:r w:rsidR="00ED77FB" w:rsidRPr="00ED77FB">
            <w:rPr>
              <w:rFonts w:asciiTheme="minorHAnsi" w:hAnsiTheme="minorHAnsi"/>
              <w:noProof/>
              <w:lang w:val="pt-BR"/>
            </w:rPr>
            <w:t>3</w:t>
          </w:r>
          <w:r w:rsidR="006C75EC" w:rsidRPr="006C75EC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69129F">
            <w:rPr>
              <w:rFonts w:asciiTheme="minorHAnsi" w:hAnsiTheme="minorHAnsi"/>
            </w:rPr>
            <w:t>3</w:t>
          </w:r>
        </w:p>
      </w:tc>
    </w:tr>
    <w:tr w:rsidR="00DD1B87" w:rsidTr="00B712D3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672" w:type="dxa"/>
          <w:vMerge w:val="restart"/>
        </w:tcPr>
        <w:p w:rsidR="005E0BA9" w:rsidRPr="00B712D3" w:rsidRDefault="006C75EC" w:rsidP="00656C82">
          <w:pPr>
            <w:pStyle w:val="Cabealho"/>
            <w:jc w:val="center"/>
            <w:rPr>
              <w:b/>
            </w:rPr>
          </w:pPr>
          <w:r w:rsidRPr="00B712D3">
            <w:rPr>
              <w:b/>
            </w:rPr>
            <w:t>TRANSPORTE DE PRESCRIÇÕES INDIVIDUAIS, REQUISIÇÕES COLETIVAS E KITS DE MEDICAMENTOS</w:t>
          </w:r>
        </w:p>
      </w:tc>
      <w:tc>
        <w:tcPr>
          <w:tcW w:w="1990" w:type="dxa"/>
        </w:tcPr>
        <w:p w:rsidR="00DD1B87" w:rsidRPr="0032693E" w:rsidRDefault="00DD1B87" w:rsidP="00B712D3">
          <w:pPr>
            <w:pStyle w:val="Cabealho"/>
          </w:pPr>
          <w:r w:rsidRPr="0032693E">
            <w:t>Emissão:</w:t>
          </w:r>
          <w:r>
            <w:t xml:space="preserve"> </w:t>
          </w:r>
          <w:r w:rsidR="00B712D3">
            <w:t>Jul/2020</w:t>
          </w:r>
        </w:p>
      </w:tc>
      <w:tc>
        <w:tcPr>
          <w:tcW w:w="1838" w:type="dxa"/>
          <w:vMerge w:val="restart"/>
        </w:tcPr>
        <w:p w:rsidR="00DD1B87" w:rsidRDefault="00DD1B87" w:rsidP="00DD1B87">
          <w:pPr>
            <w:pStyle w:val="Cabealho"/>
          </w:pPr>
          <w:r w:rsidRPr="0032693E">
            <w:t>Próxima revisão:</w:t>
          </w:r>
        </w:p>
        <w:p w:rsidR="006C75EC" w:rsidRPr="0032693E" w:rsidRDefault="00B712D3" w:rsidP="00903F9A">
          <w:pPr>
            <w:pStyle w:val="Cabealho"/>
          </w:pPr>
          <w:r>
            <w:t>Jul/2022</w:t>
          </w:r>
        </w:p>
      </w:tc>
    </w:tr>
    <w:tr w:rsidR="00DD1B87" w:rsidTr="00B712D3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67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1990" w:type="dxa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  <w:r w:rsidR="00DD74D6">
            <w:t xml:space="preserve"> </w:t>
          </w:r>
          <w:r w:rsidR="009F2DD8">
            <w:t>4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1E6"/>
    <w:multiLevelType w:val="hybridMultilevel"/>
    <w:tmpl w:val="8A6E3102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DF3"/>
    <w:multiLevelType w:val="hybridMultilevel"/>
    <w:tmpl w:val="88E2D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80D"/>
    <w:multiLevelType w:val="hybridMultilevel"/>
    <w:tmpl w:val="1E04013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FC1847"/>
    <w:multiLevelType w:val="hybridMultilevel"/>
    <w:tmpl w:val="9C143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4348"/>
    <w:multiLevelType w:val="hybridMultilevel"/>
    <w:tmpl w:val="DFD20E9A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9D30BE3C">
      <w:start w:val="1"/>
      <w:numFmt w:val="lowerLetter"/>
      <w:lvlText w:val="%2)"/>
      <w:lvlJc w:val="left"/>
      <w:pPr>
        <w:ind w:left="15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777631B4"/>
    <w:multiLevelType w:val="hybridMultilevel"/>
    <w:tmpl w:val="02F61164"/>
    <w:lvl w:ilvl="0" w:tplc="0416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586" w:hanging="360"/>
      </w:pPr>
    </w:lvl>
    <w:lvl w:ilvl="2" w:tplc="0416001B">
      <w:start w:val="1"/>
      <w:numFmt w:val="lowerRoman"/>
      <w:lvlText w:val="%3."/>
      <w:lvlJc w:val="right"/>
      <w:pPr>
        <w:ind w:left="2306" w:hanging="180"/>
      </w:pPr>
    </w:lvl>
    <w:lvl w:ilvl="3" w:tplc="0416000F">
      <w:start w:val="1"/>
      <w:numFmt w:val="decimal"/>
      <w:lvlText w:val="%4."/>
      <w:lvlJc w:val="left"/>
      <w:pPr>
        <w:ind w:left="3026" w:hanging="360"/>
      </w:pPr>
    </w:lvl>
    <w:lvl w:ilvl="4" w:tplc="04160019">
      <w:start w:val="1"/>
      <w:numFmt w:val="lowerLetter"/>
      <w:lvlText w:val="%5."/>
      <w:lvlJc w:val="left"/>
      <w:pPr>
        <w:ind w:left="3746" w:hanging="360"/>
      </w:pPr>
    </w:lvl>
    <w:lvl w:ilvl="5" w:tplc="0416001B">
      <w:start w:val="1"/>
      <w:numFmt w:val="lowerRoman"/>
      <w:lvlText w:val="%6."/>
      <w:lvlJc w:val="right"/>
      <w:pPr>
        <w:ind w:left="4466" w:hanging="180"/>
      </w:pPr>
    </w:lvl>
    <w:lvl w:ilvl="6" w:tplc="0416000F">
      <w:start w:val="1"/>
      <w:numFmt w:val="decimal"/>
      <w:lvlText w:val="%7."/>
      <w:lvlJc w:val="left"/>
      <w:pPr>
        <w:ind w:left="5186" w:hanging="360"/>
      </w:pPr>
    </w:lvl>
    <w:lvl w:ilvl="7" w:tplc="04160019">
      <w:start w:val="1"/>
      <w:numFmt w:val="lowerLetter"/>
      <w:lvlText w:val="%8."/>
      <w:lvlJc w:val="left"/>
      <w:pPr>
        <w:ind w:left="5906" w:hanging="360"/>
      </w:pPr>
    </w:lvl>
    <w:lvl w:ilvl="8" w:tplc="0416001B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3D6A"/>
    <w:rsid w:val="000B24D6"/>
    <w:rsid w:val="001158F8"/>
    <w:rsid w:val="001220B3"/>
    <w:rsid w:val="00177B86"/>
    <w:rsid w:val="002B00CC"/>
    <w:rsid w:val="00305354"/>
    <w:rsid w:val="003C200E"/>
    <w:rsid w:val="00437C3B"/>
    <w:rsid w:val="004558EB"/>
    <w:rsid w:val="00464209"/>
    <w:rsid w:val="005E0BA9"/>
    <w:rsid w:val="00651C31"/>
    <w:rsid w:val="00656C82"/>
    <w:rsid w:val="00670F50"/>
    <w:rsid w:val="0069129F"/>
    <w:rsid w:val="006A3DA4"/>
    <w:rsid w:val="006C7334"/>
    <w:rsid w:val="006C75EC"/>
    <w:rsid w:val="00714AA1"/>
    <w:rsid w:val="0073744C"/>
    <w:rsid w:val="007622C6"/>
    <w:rsid w:val="0079140E"/>
    <w:rsid w:val="007A2349"/>
    <w:rsid w:val="00903F9A"/>
    <w:rsid w:val="00930FD2"/>
    <w:rsid w:val="009F2DD8"/>
    <w:rsid w:val="009F4265"/>
    <w:rsid w:val="00A90AE3"/>
    <w:rsid w:val="00AB1194"/>
    <w:rsid w:val="00AC2877"/>
    <w:rsid w:val="00AF4D65"/>
    <w:rsid w:val="00AF5612"/>
    <w:rsid w:val="00B712D3"/>
    <w:rsid w:val="00CE6BA2"/>
    <w:rsid w:val="00D4466F"/>
    <w:rsid w:val="00DC0391"/>
    <w:rsid w:val="00DD1B87"/>
    <w:rsid w:val="00DD74D6"/>
    <w:rsid w:val="00E228CC"/>
    <w:rsid w:val="00E6461E"/>
    <w:rsid w:val="00ED77FB"/>
    <w:rsid w:val="00F1251A"/>
    <w:rsid w:val="00F37687"/>
    <w:rsid w:val="00F41B1F"/>
    <w:rsid w:val="00F471B7"/>
    <w:rsid w:val="00F55BBF"/>
    <w:rsid w:val="00F92CD1"/>
    <w:rsid w:val="00F94B8D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4642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2CB8-B7C0-4A8F-88A2-1AB3BCEF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3</cp:revision>
  <dcterms:created xsi:type="dcterms:W3CDTF">2020-07-20T11:59:00Z</dcterms:created>
  <dcterms:modified xsi:type="dcterms:W3CDTF">2020-07-22T13:11:00Z</dcterms:modified>
</cp:coreProperties>
</file>