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01" w:rsidRPr="00647B0C" w:rsidRDefault="00DD1B87" w:rsidP="00647B0C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Calibri" w:hAnsi="Calibri"/>
          <w:b/>
          <w:sz w:val="24"/>
          <w:szCs w:val="24"/>
        </w:rPr>
      </w:pPr>
      <w:r w:rsidRPr="008B6D1C">
        <w:rPr>
          <w:rFonts w:ascii="Calibri" w:hAnsi="Calibri"/>
          <w:b/>
          <w:sz w:val="24"/>
          <w:szCs w:val="24"/>
        </w:rPr>
        <w:t>OBJETIVO(S)</w:t>
      </w:r>
    </w:p>
    <w:p w:rsidR="00E54028" w:rsidRDefault="00E54028" w:rsidP="00647B0C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="Calibri" w:hAnsi="Calibri"/>
          <w:sz w:val="24"/>
          <w:szCs w:val="24"/>
        </w:rPr>
      </w:pPr>
      <w:r w:rsidRPr="00D04301">
        <w:rPr>
          <w:rFonts w:asciiTheme="minorHAnsi" w:hAnsiTheme="minorHAnsi"/>
          <w:sz w:val="24"/>
          <w:szCs w:val="24"/>
        </w:rPr>
        <w:t>Normatizar</w:t>
      </w:r>
      <w:r w:rsidRPr="008B6D1C">
        <w:rPr>
          <w:rFonts w:ascii="Calibri" w:hAnsi="Calibri"/>
          <w:sz w:val="24"/>
          <w:szCs w:val="24"/>
        </w:rPr>
        <w:t xml:space="preserve"> os procedimentos de separação e digitação dos kits de medicamentos na Subunidade de Distribuição.</w:t>
      </w:r>
    </w:p>
    <w:p w:rsidR="00D04301" w:rsidRPr="008B6D1C" w:rsidRDefault="00D04301" w:rsidP="00647B0C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sz w:val="24"/>
          <w:szCs w:val="24"/>
        </w:rPr>
      </w:pPr>
    </w:p>
    <w:p w:rsidR="00D04301" w:rsidRPr="00647B0C" w:rsidRDefault="00DD1B87" w:rsidP="00647B0C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Calibri" w:hAnsi="Calibri"/>
          <w:b/>
          <w:sz w:val="24"/>
          <w:szCs w:val="24"/>
        </w:rPr>
      </w:pPr>
      <w:r w:rsidRPr="008B6D1C">
        <w:rPr>
          <w:rFonts w:ascii="Calibri" w:hAnsi="Calibri"/>
          <w:b/>
          <w:sz w:val="24"/>
          <w:szCs w:val="24"/>
        </w:rPr>
        <w:t>MATERIAL</w:t>
      </w:r>
    </w:p>
    <w:p w:rsidR="00D04301" w:rsidRDefault="00E54028" w:rsidP="00647B0C">
      <w:pPr>
        <w:pStyle w:val="TableParagraph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4"/>
          <w:szCs w:val="24"/>
        </w:rPr>
      </w:pPr>
      <w:r w:rsidRPr="00D04301">
        <w:rPr>
          <w:rFonts w:asciiTheme="minorHAnsi" w:hAnsiTheme="minorHAnsi"/>
          <w:sz w:val="24"/>
          <w:szCs w:val="24"/>
        </w:rPr>
        <w:t>Computadores</w:t>
      </w:r>
      <w:r w:rsidR="00D04301">
        <w:rPr>
          <w:rFonts w:asciiTheme="minorHAnsi" w:hAnsiTheme="minorHAnsi"/>
          <w:sz w:val="24"/>
          <w:szCs w:val="24"/>
        </w:rPr>
        <w:t xml:space="preserve"> com leitor de código de barras e impressora;</w:t>
      </w:r>
    </w:p>
    <w:p w:rsidR="00D04301" w:rsidRDefault="00D04301" w:rsidP="00647B0C">
      <w:pPr>
        <w:pStyle w:val="TableParagraph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Embalagens plásticas;</w:t>
      </w:r>
    </w:p>
    <w:p w:rsidR="00D04301" w:rsidRDefault="00D04301" w:rsidP="00647B0C">
      <w:pPr>
        <w:pStyle w:val="TableParagraph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Medicamentos;</w:t>
      </w:r>
    </w:p>
    <w:p w:rsidR="00E54028" w:rsidRDefault="00D04301" w:rsidP="00647B0C">
      <w:pPr>
        <w:pStyle w:val="TableParagraph"/>
        <w:numPr>
          <w:ilvl w:val="0"/>
          <w:numId w:val="2"/>
        </w:numPr>
        <w:tabs>
          <w:tab w:val="left" w:pos="284"/>
        </w:tabs>
        <w:spacing w:before="120" w:after="120"/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E54028" w:rsidRPr="008B6D1C">
        <w:rPr>
          <w:rFonts w:ascii="Calibri" w:hAnsi="Calibri"/>
          <w:sz w:val="24"/>
          <w:szCs w:val="24"/>
        </w:rPr>
        <w:t>tiqu</w:t>
      </w:r>
      <w:r>
        <w:rPr>
          <w:rFonts w:ascii="Calibri" w:hAnsi="Calibri"/>
          <w:sz w:val="24"/>
          <w:szCs w:val="24"/>
        </w:rPr>
        <w:t>etas de identicação da prescrição.</w:t>
      </w:r>
    </w:p>
    <w:p w:rsidR="00D04301" w:rsidRPr="008B6D1C" w:rsidRDefault="00D04301" w:rsidP="00D04301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sz w:val="24"/>
          <w:szCs w:val="24"/>
        </w:rPr>
      </w:pPr>
    </w:p>
    <w:p w:rsidR="00D04301" w:rsidRPr="00647B0C" w:rsidRDefault="00DD1B87" w:rsidP="00D04301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Calibri" w:hAnsi="Calibri"/>
          <w:b/>
          <w:sz w:val="24"/>
          <w:szCs w:val="24"/>
        </w:rPr>
      </w:pPr>
      <w:r w:rsidRPr="008B6D1C">
        <w:rPr>
          <w:rFonts w:ascii="Calibri" w:hAnsi="Calibri"/>
          <w:b/>
          <w:sz w:val="24"/>
          <w:szCs w:val="24"/>
        </w:rPr>
        <w:t>DESCRIÇÃO DOS PROCEDIMENTOS</w:t>
      </w:r>
    </w:p>
    <w:p w:rsidR="00E54028" w:rsidRPr="008B6D1C" w:rsidRDefault="00E54028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Theme="minorHAnsi" w:hAnsiTheme="minorHAnsi"/>
          <w:sz w:val="24"/>
          <w:szCs w:val="24"/>
        </w:rPr>
        <w:t>Após</w:t>
      </w:r>
      <w:r w:rsidRPr="008B6D1C">
        <w:rPr>
          <w:rFonts w:ascii="Calibri" w:hAnsi="Calibri"/>
          <w:sz w:val="24"/>
          <w:szCs w:val="24"/>
        </w:rPr>
        <w:t xml:space="preserve"> a triagem das prescrições pelos farmacêuticos, as mesma</w:t>
      </w:r>
      <w:r w:rsidR="00E449FA" w:rsidRPr="008B6D1C">
        <w:rPr>
          <w:rFonts w:ascii="Calibri" w:hAnsi="Calibri"/>
          <w:sz w:val="24"/>
          <w:szCs w:val="24"/>
        </w:rPr>
        <w:t>s ficarão disponíveis no campo Farmácia&gt; Triagem&gt; K</w:t>
      </w:r>
      <w:r w:rsidRPr="008B6D1C">
        <w:rPr>
          <w:rFonts w:ascii="Calibri" w:hAnsi="Calibri"/>
          <w:sz w:val="24"/>
          <w:szCs w:val="24"/>
        </w:rPr>
        <w:t>its para digitação.</w:t>
      </w:r>
    </w:p>
    <w:p w:rsidR="00D04301" w:rsidRPr="00D04301" w:rsidRDefault="00BB56DA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="Calibri" w:hAnsi="Calibri"/>
          <w:sz w:val="24"/>
          <w:szCs w:val="24"/>
        </w:rPr>
        <w:t xml:space="preserve">Identificar a prescrição que está em mãos conferindo na tela o </w:t>
      </w:r>
      <w:r w:rsidR="00E449FA" w:rsidRPr="00D04301">
        <w:rPr>
          <w:rFonts w:ascii="Calibri" w:hAnsi="Calibri"/>
          <w:sz w:val="24"/>
          <w:szCs w:val="24"/>
        </w:rPr>
        <w:t>nome</w:t>
      </w:r>
      <w:r w:rsidR="00A4426F" w:rsidRPr="00D04301">
        <w:rPr>
          <w:rFonts w:ascii="Calibri" w:hAnsi="Calibri"/>
          <w:sz w:val="24"/>
          <w:szCs w:val="24"/>
        </w:rPr>
        <w:t xml:space="preserve"> completo</w:t>
      </w:r>
      <w:r w:rsidR="00E449FA" w:rsidRPr="00D04301">
        <w:rPr>
          <w:rFonts w:ascii="Calibri" w:hAnsi="Calibri"/>
          <w:sz w:val="24"/>
          <w:szCs w:val="24"/>
        </w:rPr>
        <w:t xml:space="preserve"> do paciente e o prontuário e</w:t>
      </w:r>
      <w:r w:rsidRPr="00D04301">
        <w:rPr>
          <w:rFonts w:ascii="Calibri" w:hAnsi="Calibri"/>
          <w:sz w:val="24"/>
          <w:szCs w:val="24"/>
        </w:rPr>
        <w:t xml:space="preserve"> clicar em “digitar”.</w:t>
      </w:r>
    </w:p>
    <w:p w:rsidR="00D04301" w:rsidRDefault="00E54028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="Calibri" w:hAnsi="Calibri"/>
          <w:sz w:val="24"/>
          <w:szCs w:val="24"/>
        </w:rPr>
        <w:t xml:space="preserve">As prescrições </w:t>
      </w:r>
      <w:r w:rsidR="0096202A" w:rsidRPr="00D04301">
        <w:rPr>
          <w:rFonts w:ascii="Calibri" w:hAnsi="Calibri"/>
          <w:sz w:val="24"/>
          <w:szCs w:val="24"/>
        </w:rPr>
        <w:t xml:space="preserve">dos pacientes </w:t>
      </w:r>
      <w:r w:rsidRPr="00D04301">
        <w:rPr>
          <w:rFonts w:ascii="Calibri" w:hAnsi="Calibri"/>
          <w:sz w:val="24"/>
          <w:szCs w:val="24"/>
        </w:rPr>
        <w:t>que aparecem em vermelho devem ter atendiment</w:t>
      </w:r>
      <w:r w:rsidR="0096202A" w:rsidRPr="00D04301">
        <w:rPr>
          <w:rFonts w:ascii="Calibri" w:hAnsi="Calibri"/>
          <w:sz w:val="24"/>
          <w:szCs w:val="24"/>
        </w:rPr>
        <w:t xml:space="preserve">o prioritário e serem separadas/digitadas </w:t>
      </w:r>
      <w:r w:rsidR="00C02DAC" w:rsidRPr="00D04301">
        <w:rPr>
          <w:rFonts w:ascii="Calibri" w:hAnsi="Calibri"/>
          <w:sz w:val="24"/>
          <w:szCs w:val="24"/>
        </w:rPr>
        <w:t>imediatamente, como mostrado na Figura 1.</w:t>
      </w:r>
      <w:r w:rsidR="00D04301" w:rsidRPr="00D04301">
        <w:rPr>
          <w:rFonts w:ascii="Calibri" w:hAnsi="Calibri"/>
          <w:sz w:val="24"/>
          <w:szCs w:val="24"/>
        </w:rPr>
        <w:t xml:space="preserve"> </w:t>
      </w:r>
    </w:p>
    <w:p w:rsidR="00D04301" w:rsidRPr="00D04301" w:rsidRDefault="00D04301" w:rsidP="00D04301">
      <w:pPr>
        <w:pStyle w:val="TableParagraph"/>
        <w:tabs>
          <w:tab w:val="left" w:pos="284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</w:p>
    <w:p w:rsidR="00E54028" w:rsidRPr="008B6D1C" w:rsidRDefault="00D04301" w:rsidP="00D04301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sz w:val="24"/>
          <w:szCs w:val="24"/>
        </w:rPr>
      </w:pPr>
      <w:r w:rsidRPr="008B6D1C">
        <w:rPr>
          <w:rFonts w:ascii="Calibri" w:hAnsi="Calibr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inline distT="0" distB="0" distL="0" distR="0" wp14:anchorId="7F789A06" wp14:editId="50B9DEE6">
                <wp:extent cx="6086475" cy="247650"/>
                <wp:effectExtent l="0" t="0" r="28575" b="1905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01" w:rsidRPr="004776A5" w:rsidRDefault="00D04301" w:rsidP="00D04301">
                            <w:pPr>
                              <w:rPr>
                                <w:sz w:val="20"/>
                              </w:rPr>
                            </w:pPr>
                            <w:r w:rsidRPr="004776A5">
                              <w:rPr>
                                <w:sz w:val="20"/>
                              </w:rPr>
                              <w:t>Figura 1. Separar imediatamente prescrições de pacientes que aparecem em vermelho.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89A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79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">
                <v:textbox>
                  <w:txbxContent>
                    <w:p w:rsidR="00D04301" w:rsidRPr="004776A5" w:rsidRDefault="00D04301" w:rsidP="00D04301">
                      <w:pPr>
                        <w:rPr>
                          <w:sz w:val="20"/>
                        </w:rPr>
                      </w:pPr>
                      <w:r w:rsidRPr="004776A5">
                        <w:rPr>
                          <w:sz w:val="20"/>
                        </w:rPr>
                        <w:t>Figura 1. Separar imediatamente prescrições de pacientes que aparecem em vermelho.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2DAC" w:rsidRPr="008B6D1C" w:rsidRDefault="00C02DAC" w:rsidP="00647B0C">
      <w:pPr>
        <w:pStyle w:val="TableParagraph"/>
        <w:tabs>
          <w:tab w:val="left" w:pos="284"/>
        </w:tabs>
        <w:spacing w:after="120"/>
        <w:jc w:val="center"/>
        <w:rPr>
          <w:rFonts w:ascii="Calibri" w:hAnsi="Calibri"/>
          <w:sz w:val="24"/>
          <w:szCs w:val="24"/>
        </w:rPr>
      </w:pPr>
      <w:r w:rsidRPr="008B6D1C">
        <w:rPr>
          <w:rFonts w:ascii="Calibri" w:hAnsi="Calibri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6210300" cy="1209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01" w:rsidRDefault="00D04301" w:rsidP="00D04301">
      <w:pPr>
        <w:pStyle w:val="TableParagraph"/>
        <w:tabs>
          <w:tab w:val="left" w:pos="284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</w:p>
    <w:p w:rsidR="00BD2F07" w:rsidRPr="008B6D1C" w:rsidRDefault="00BB56DA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8B6D1C">
        <w:rPr>
          <w:rFonts w:ascii="Calibri" w:hAnsi="Calibri"/>
          <w:sz w:val="24"/>
          <w:szCs w:val="24"/>
        </w:rPr>
        <w:t xml:space="preserve">No campo </w:t>
      </w:r>
      <w:r w:rsidR="00C269D2" w:rsidRPr="008B6D1C">
        <w:rPr>
          <w:rFonts w:ascii="Calibri" w:hAnsi="Calibri"/>
          <w:sz w:val="24"/>
          <w:szCs w:val="24"/>
        </w:rPr>
        <w:t>“</w:t>
      </w:r>
      <w:r w:rsidRPr="008B6D1C">
        <w:rPr>
          <w:rFonts w:ascii="Calibri" w:hAnsi="Calibri"/>
          <w:sz w:val="24"/>
          <w:szCs w:val="24"/>
        </w:rPr>
        <w:t>Informações sobre a Prescrição</w:t>
      </w:r>
      <w:r w:rsidR="00C269D2" w:rsidRPr="008B6D1C">
        <w:rPr>
          <w:rFonts w:ascii="Calibri" w:hAnsi="Calibri"/>
          <w:sz w:val="24"/>
          <w:szCs w:val="24"/>
        </w:rPr>
        <w:t>”</w:t>
      </w:r>
      <w:r w:rsidRPr="008B6D1C">
        <w:rPr>
          <w:rFonts w:ascii="Calibri" w:hAnsi="Calibri"/>
          <w:sz w:val="24"/>
          <w:szCs w:val="24"/>
        </w:rPr>
        <w:t xml:space="preserve">, inserir o número do conselho </w:t>
      </w:r>
      <w:r w:rsidR="00C269D2" w:rsidRPr="008B6D1C">
        <w:rPr>
          <w:rFonts w:ascii="Calibri" w:hAnsi="Calibri"/>
          <w:sz w:val="24"/>
          <w:szCs w:val="24"/>
        </w:rPr>
        <w:t>de classe do prescritor, conforme carimbo da prescrição. Apertar a tecla “tab” do teclado e irá aparecer o nome do prescritor no campo “Profissional”.</w:t>
      </w:r>
    </w:p>
    <w:p w:rsidR="00BB56DA" w:rsidRPr="008B6D1C" w:rsidRDefault="00BB56DA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8B6D1C">
        <w:rPr>
          <w:rFonts w:ascii="Calibri" w:hAnsi="Calibri"/>
          <w:sz w:val="24"/>
          <w:szCs w:val="24"/>
        </w:rPr>
        <w:t xml:space="preserve">Caso </w:t>
      </w:r>
      <w:r w:rsidR="00BD2F07" w:rsidRPr="008B6D1C">
        <w:rPr>
          <w:rFonts w:ascii="Calibri" w:hAnsi="Calibri"/>
          <w:sz w:val="24"/>
          <w:szCs w:val="24"/>
        </w:rPr>
        <w:t>apareça a mensagem “Nenhum resultado encontrado!”,</w:t>
      </w:r>
      <w:r w:rsidR="000E3BFA" w:rsidRPr="008B6D1C">
        <w:rPr>
          <w:rFonts w:ascii="Calibri" w:hAnsi="Calibri"/>
          <w:sz w:val="24"/>
          <w:szCs w:val="24"/>
        </w:rPr>
        <w:t xml:space="preserve"> </w:t>
      </w:r>
      <w:r w:rsidR="00BD3D07" w:rsidRPr="008B6D1C">
        <w:rPr>
          <w:rFonts w:ascii="Calibri" w:hAnsi="Calibri"/>
          <w:sz w:val="24"/>
          <w:szCs w:val="24"/>
        </w:rPr>
        <w:t xml:space="preserve">inserir </w:t>
      </w:r>
      <w:r w:rsidR="000E3BFA" w:rsidRPr="008B6D1C">
        <w:rPr>
          <w:rFonts w:ascii="Calibri" w:hAnsi="Calibri"/>
          <w:sz w:val="24"/>
          <w:szCs w:val="24"/>
        </w:rPr>
        <w:t>o nú</w:t>
      </w:r>
      <w:r w:rsidRPr="008B6D1C">
        <w:rPr>
          <w:rFonts w:ascii="Calibri" w:hAnsi="Calibri"/>
          <w:sz w:val="24"/>
          <w:szCs w:val="24"/>
        </w:rPr>
        <w:t xml:space="preserve">mero do </w:t>
      </w:r>
      <w:r w:rsidR="00BD2F07" w:rsidRPr="008B6D1C">
        <w:rPr>
          <w:rFonts w:ascii="Calibri" w:hAnsi="Calibri"/>
          <w:sz w:val="24"/>
          <w:szCs w:val="24"/>
        </w:rPr>
        <w:t>conselho</w:t>
      </w:r>
      <w:r w:rsidRPr="008B6D1C">
        <w:rPr>
          <w:rFonts w:ascii="Calibri" w:hAnsi="Calibri"/>
          <w:sz w:val="24"/>
          <w:szCs w:val="24"/>
        </w:rPr>
        <w:t xml:space="preserve"> e o nome do </w:t>
      </w:r>
      <w:r w:rsidR="00BD2F07" w:rsidRPr="008B6D1C">
        <w:rPr>
          <w:rFonts w:ascii="Calibri" w:hAnsi="Calibri"/>
          <w:sz w:val="24"/>
          <w:szCs w:val="24"/>
        </w:rPr>
        <w:t>profissional</w:t>
      </w:r>
      <w:r w:rsidRPr="008B6D1C">
        <w:rPr>
          <w:rFonts w:ascii="Calibri" w:hAnsi="Calibri"/>
          <w:sz w:val="24"/>
          <w:szCs w:val="24"/>
        </w:rPr>
        <w:t xml:space="preserve"> no campo “Observação”.</w:t>
      </w:r>
    </w:p>
    <w:p w:rsidR="00BB56DA" w:rsidRPr="008B6D1C" w:rsidRDefault="00C269D2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8B6D1C">
        <w:rPr>
          <w:rFonts w:ascii="Calibri" w:hAnsi="Calibri"/>
          <w:sz w:val="24"/>
          <w:szCs w:val="24"/>
        </w:rPr>
        <w:t>Em seguida no campo “</w:t>
      </w:r>
      <w:r w:rsidR="00BB56DA" w:rsidRPr="008B6D1C">
        <w:rPr>
          <w:rFonts w:ascii="Calibri" w:hAnsi="Calibri"/>
          <w:sz w:val="24"/>
          <w:szCs w:val="24"/>
        </w:rPr>
        <w:t>Informações sobre a Triagem</w:t>
      </w:r>
      <w:r w:rsidRPr="008B6D1C">
        <w:rPr>
          <w:rFonts w:ascii="Calibri" w:hAnsi="Calibri"/>
          <w:sz w:val="24"/>
          <w:szCs w:val="24"/>
        </w:rPr>
        <w:t>” conterá os medicamentos triados e os mesmo devem ser separados na ordem em que aparece na tela para evitar erros de omissão, nas quantidades indicadas.</w:t>
      </w:r>
    </w:p>
    <w:p w:rsidR="00D04301" w:rsidRPr="00647B0C" w:rsidRDefault="000E3BFA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="Calibri" w:hAnsi="Calibri"/>
          <w:sz w:val="24"/>
          <w:szCs w:val="24"/>
        </w:rPr>
        <w:lastRenderedPageBreak/>
        <w:t xml:space="preserve">Após a separação, </w:t>
      </w:r>
      <w:r w:rsidR="00C269D2" w:rsidRPr="00D04301">
        <w:rPr>
          <w:rFonts w:ascii="Calibri" w:hAnsi="Calibri"/>
          <w:sz w:val="24"/>
          <w:szCs w:val="24"/>
        </w:rPr>
        <w:t>no campo “Itens da Requisição de Materiais da Farmácia”, posicionar o curso</w:t>
      </w:r>
      <w:r w:rsidR="00BD2F07" w:rsidRPr="00D04301">
        <w:rPr>
          <w:rFonts w:ascii="Calibri" w:hAnsi="Calibri"/>
          <w:sz w:val="24"/>
          <w:szCs w:val="24"/>
        </w:rPr>
        <w:t>r</w:t>
      </w:r>
      <w:r w:rsidR="00C269D2" w:rsidRPr="00D04301">
        <w:rPr>
          <w:rFonts w:ascii="Calibri" w:hAnsi="Calibri"/>
          <w:sz w:val="24"/>
          <w:szCs w:val="24"/>
        </w:rPr>
        <w:t xml:space="preserve"> em “campo óptico” e </w:t>
      </w:r>
      <w:r w:rsidR="00BD2F07" w:rsidRPr="00D04301">
        <w:rPr>
          <w:rFonts w:ascii="Calibri" w:hAnsi="Calibri"/>
          <w:sz w:val="24"/>
          <w:szCs w:val="24"/>
        </w:rPr>
        <w:t>passar os medic</w:t>
      </w:r>
      <w:r w:rsidRPr="00D04301">
        <w:rPr>
          <w:rFonts w:ascii="Calibri" w:hAnsi="Calibri"/>
          <w:sz w:val="24"/>
          <w:szCs w:val="24"/>
        </w:rPr>
        <w:t>amentos um a um no leitor</w:t>
      </w:r>
      <w:r w:rsidR="00BD2F07" w:rsidRPr="00D04301">
        <w:rPr>
          <w:rFonts w:ascii="Calibri" w:hAnsi="Calibri"/>
          <w:sz w:val="24"/>
          <w:szCs w:val="24"/>
        </w:rPr>
        <w:t>.</w:t>
      </w:r>
    </w:p>
    <w:p w:rsidR="00D04301" w:rsidRDefault="00530DC4" w:rsidP="006759CB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="Calibri" w:hAnsi="Calibri"/>
          <w:sz w:val="24"/>
          <w:szCs w:val="24"/>
        </w:rPr>
      </w:pPr>
      <w:r w:rsidRPr="00530DC4">
        <w:rPr>
          <w:rFonts w:ascii="Calibri" w:hAnsi="Calibri"/>
          <w:b/>
          <w:sz w:val="24"/>
          <w:szCs w:val="24"/>
        </w:rPr>
        <w:t>OBS.:</w:t>
      </w:r>
      <w:r>
        <w:rPr>
          <w:rFonts w:ascii="Calibri" w:hAnsi="Calibri"/>
          <w:sz w:val="24"/>
          <w:szCs w:val="24"/>
        </w:rPr>
        <w:t xml:space="preserve"> Caso seja necessário enviar mais de uma unidade do medicamento, deve-se passar item por item no leitor.  Em hipótese nenhuma deve-se passar o mesmo medicamento mais de uma vez.</w:t>
      </w:r>
    </w:p>
    <w:p w:rsidR="00D04301" w:rsidRPr="00D04301" w:rsidRDefault="00D04301" w:rsidP="00D04301">
      <w:pPr>
        <w:pStyle w:val="TableParagraph"/>
        <w:tabs>
          <w:tab w:val="left" w:pos="284"/>
        </w:tabs>
        <w:spacing w:after="120"/>
        <w:ind w:left="720"/>
        <w:jc w:val="both"/>
        <w:rPr>
          <w:rFonts w:ascii="Calibri" w:hAnsi="Calibri"/>
          <w:sz w:val="24"/>
          <w:szCs w:val="24"/>
        </w:rPr>
      </w:pPr>
    </w:p>
    <w:p w:rsidR="00BD2F07" w:rsidRPr="00D04301" w:rsidRDefault="00BD2F07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="Calibri" w:hAnsi="Calibri"/>
          <w:sz w:val="24"/>
          <w:szCs w:val="24"/>
        </w:rPr>
        <w:t>Caso apareça a mensagem “Fora do sistema” o medicamento deve ser entregue para o farmacêutico, o qu</w:t>
      </w:r>
      <w:r w:rsidR="00D31D4D" w:rsidRPr="00D04301">
        <w:rPr>
          <w:rFonts w:ascii="Calibri" w:hAnsi="Calibri"/>
          <w:sz w:val="24"/>
          <w:szCs w:val="24"/>
        </w:rPr>
        <w:t>al realizará a devida correção conforme rotina do controle de estoque.</w:t>
      </w:r>
    </w:p>
    <w:p w:rsidR="007D2365" w:rsidRPr="00D04301" w:rsidRDefault="0025061E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="Calibri" w:hAnsi="Calibri"/>
          <w:sz w:val="24"/>
          <w:szCs w:val="24"/>
        </w:rPr>
        <w:t xml:space="preserve">Caso algum medicamento não esteja com etiqueta de código de barras ou </w:t>
      </w:r>
      <w:r w:rsidR="007D2365" w:rsidRPr="00D04301">
        <w:rPr>
          <w:rFonts w:ascii="Calibri" w:hAnsi="Calibri"/>
          <w:sz w:val="24"/>
          <w:szCs w:val="24"/>
        </w:rPr>
        <w:t xml:space="preserve">esteja </w:t>
      </w:r>
      <w:r w:rsidRPr="00D04301">
        <w:rPr>
          <w:rFonts w:ascii="Calibri" w:hAnsi="Calibri"/>
          <w:sz w:val="24"/>
          <w:szCs w:val="24"/>
        </w:rPr>
        <w:t xml:space="preserve">com a etiqueta danificada, </w:t>
      </w:r>
      <w:r w:rsidR="007D2365" w:rsidRPr="00D04301">
        <w:rPr>
          <w:rFonts w:ascii="Calibri" w:hAnsi="Calibri"/>
          <w:sz w:val="24"/>
          <w:szCs w:val="24"/>
        </w:rPr>
        <w:t xml:space="preserve">levar </w:t>
      </w:r>
      <w:r w:rsidRPr="00D04301">
        <w:rPr>
          <w:rFonts w:ascii="Calibri" w:hAnsi="Calibri"/>
          <w:sz w:val="24"/>
          <w:szCs w:val="24"/>
        </w:rPr>
        <w:t>o mesmo</w:t>
      </w:r>
      <w:r w:rsidR="007D2365" w:rsidRPr="00D04301">
        <w:rPr>
          <w:rFonts w:ascii="Calibri" w:hAnsi="Calibri"/>
          <w:sz w:val="24"/>
          <w:szCs w:val="24"/>
        </w:rPr>
        <w:t xml:space="preserve"> até a sala de unitarização</w:t>
      </w:r>
      <w:r w:rsidRPr="00D04301">
        <w:rPr>
          <w:rFonts w:ascii="Calibri" w:hAnsi="Calibri"/>
          <w:sz w:val="24"/>
          <w:szCs w:val="24"/>
        </w:rPr>
        <w:t xml:space="preserve"> para que</w:t>
      </w:r>
      <w:r w:rsidR="007D2365" w:rsidRPr="00D04301">
        <w:rPr>
          <w:rFonts w:ascii="Calibri" w:hAnsi="Calibri"/>
          <w:sz w:val="24"/>
          <w:szCs w:val="24"/>
        </w:rPr>
        <w:t xml:space="preserve"> seja adequadamente etiquetado. </w:t>
      </w:r>
    </w:p>
    <w:p w:rsidR="00BD2F07" w:rsidRPr="00D04301" w:rsidRDefault="00BD3D07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</w:rPr>
      </w:pPr>
      <w:r w:rsidRPr="00D04301">
        <w:rPr>
          <w:rFonts w:ascii="Calibri" w:hAnsi="Calibri"/>
          <w:sz w:val="24"/>
          <w:szCs w:val="24"/>
        </w:rPr>
        <w:t>Quando houve</w:t>
      </w:r>
      <w:r w:rsidR="008B6D1C" w:rsidRPr="00D04301">
        <w:rPr>
          <w:rFonts w:ascii="Calibri" w:hAnsi="Calibri"/>
          <w:sz w:val="24"/>
          <w:szCs w:val="24"/>
        </w:rPr>
        <w:t>r</w:t>
      </w:r>
      <w:r w:rsidRPr="00D04301">
        <w:rPr>
          <w:rFonts w:ascii="Calibri" w:hAnsi="Calibri"/>
          <w:sz w:val="24"/>
          <w:szCs w:val="24"/>
        </w:rPr>
        <w:t xml:space="preserve"> algum medicamento </w:t>
      </w:r>
      <w:r w:rsidR="00BD2F07" w:rsidRPr="00D04301">
        <w:rPr>
          <w:rFonts w:ascii="Calibri" w:hAnsi="Calibri"/>
          <w:sz w:val="24"/>
          <w:szCs w:val="24"/>
        </w:rPr>
        <w:t>termolábil dentre aqueles que foram triados,</w:t>
      </w:r>
      <w:r w:rsidR="0025061E" w:rsidRPr="00D04301">
        <w:rPr>
          <w:rFonts w:ascii="Calibri" w:hAnsi="Calibri"/>
          <w:sz w:val="24"/>
          <w:szCs w:val="24"/>
        </w:rPr>
        <w:t xml:space="preserve"> o mesmo deve ser pego dentro da geladeira, passado no leitor e acondicionado em uma embalagem plástica separada dos demais medicamentos contendo a etiqueta “manter sob refrigeração”. Em seguida colocar o medicamento novamente dentro da geladeira na </w:t>
      </w:r>
      <w:r w:rsidR="000E3BFA" w:rsidRPr="00D04301">
        <w:rPr>
          <w:rFonts w:ascii="Calibri" w:hAnsi="Calibri"/>
          <w:sz w:val="24"/>
          <w:szCs w:val="24"/>
        </w:rPr>
        <w:t>bandeja</w:t>
      </w:r>
      <w:r w:rsidR="0025061E" w:rsidRPr="00D04301">
        <w:rPr>
          <w:rFonts w:ascii="Calibri" w:hAnsi="Calibri"/>
          <w:sz w:val="24"/>
          <w:szCs w:val="24"/>
        </w:rPr>
        <w:t xml:space="preserve"> identificada como “medicamentos prontos para serem levados às clínicas”.</w:t>
      </w:r>
    </w:p>
    <w:p w:rsidR="00B41BE3" w:rsidRPr="008B6D1C" w:rsidRDefault="00B41BE3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sz w:val="24"/>
          <w:szCs w:val="24"/>
          <w:lang w:val="pt-BR"/>
        </w:rPr>
        <w:t xml:space="preserve">Caso </w:t>
      </w:r>
      <w:r w:rsidRPr="00D04301">
        <w:rPr>
          <w:rFonts w:ascii="Calibri" w:hAnsi="Calibri"/>
          <w:sz w:val="24"/>
          <w:szCs w:val="24"/>
        </w:rPr>
        <w:t>contenha</w:t>
      </w:r>
      <w:r w:rsidRPr="008B6D1C">
        <w:rPr>
          <w:rFonts w:ascii="Calibri" w:hAnsi="Calibri"/>
          <w:sz w:val="24"/>
          <w:szCs w:val="24"/>
          <w:lang w:val="pt-BR"/>
        </w:rPr>
        <w:t xml:space="preserve"> algum eletrólito concentrado na prescrição,</w: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 o mesmo</w:t>
      </w:r>
      <w:r w:rsidRPr="008B6D1C">
        <w:rPr>
          <w:rFonts w:ascii="Calibri" w:hAnsi="Calibri"/>
          <w:sz w:val="24"/>
          <w:szCs w:val="24"/>
          <w:lang w:val="pt-BR"/>
        </w:rPr>
        <w:t xml:space="preserve"> deve</w: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 ser separado e após a leitura no leitor óptico deve ser colocado em uma embalagem plástica</w:t>
      </w:r>
      <w:r w:rsidR="00D04301">
        <w:rPr>
          <w:rFonts w:ascii="Calibri" w:hAnsi="Calibri"/>
          <w:sz w:val="24"/>
          <w:szCs w:val="24"/>
          <w:lang w:val="pt-BR"/>
        </w:rPr>
        <w:t xml:space="preserve"> diferente dos demais itens do kit,</w: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 contendo a etiqueta “</w:t>
      </w:r>
      <w:r w:rsidR="009A14FC" w:rsidRPr="008B6D1C">
        <w:rPr>
          <w:rFonts w:ascii="Calibri" w:hAnsi="Calibri"/>
          <w:b/>
          <w:sz w:val="24"/>
          <w:szCs w:val="24"/>
          <w:lang w:val="pt-BR"/>
        </w:rPr>
        <w:t>ATENÇÃO!</w: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 Medicamento de </w:t>
      </w:r>
      <w:r w:rsidR="009A14FC" w:rsidRPr="008B6D1C">
        <w:rPr>
          <w:rFonts w:ascii="Calibri" w:hAnsi="Calibri"/>
          <w:b/>
          <w:sz w:val="24"/>
          <w:szCs w:val="24"/>
          <w:lang w:val="pt-BR"/>
        </w:rPr>
        <w:t>ALTA VIGILÂNCIA!</w: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 Manter em posse do </w:t>
      </w:r>
      <w:r w:rsidR="00D31D4D">
        <w:rPr>
          <w:rFonts w:ascii="Calibri" w:hAnsi="Calibri"/>
          <w:sz w:val="24"/>
          <w:szCs w:val="24"/>
          <w:lang w:val="pt-BR"/>
        </w:rPr>
        <w:t>enfermeiro</w:t>
      </w:r>
      <w:r w:rsidR="00D31D4D" w:rsidRPr="008B6D1C">
        <w:rPr>
          <w:rFonts w:ascii="Calibri" w:hAnsi="Calibri"/>
          <w:sz w:val="24"/>
          <w:szCs w:val="24"/>
          <w:lang w:val="pt-BR"/>
        </w:rPr>
        <w:t>”</w:t>
      </w:r>
      <w:r w:rsidR="00D31D4D">
        <w:rPr>
          <w:rFonts w:ascii="Calibri" w:hAnsi="Calibri"/>
          <w:sz w:val="24"/>
          <w:szCs w:val="24"/>
          <w:lang w:val="pt-BR"/>
        </w:rPr>
        <w:t>.</w: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 </w:t>
      </w:r>
    </w:p>
    <w:p w:rsidR="00EC16BB" w:rsidRDefault="00EC16BB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4B721" wp14:editId="49921C58">
                <wp:simplePos x="0" y="0"/>
                <wp:positionH relativeFrom="margin">
                  <wp:align>right</wp:align>
                </wp:positionH>
                <wp:positionV relativeFrom="paragraph">
                  <wp:posOffset>1016576</wp:posOffset>
                </wp:positionV>
                <wp:extent cx="6086475" cy="24765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BB" w:rsidRPr="004776A5" w:rsidRDefault="00EC16BB" w:rsidP="00EC16BB">
                            <w:pPr>
                              <w:rPr>
                                <w:sz w:val="20"/>
                              </w:rPr>
                            </w:pPr>
                            <w:r w:rsidRPr="004776A5">
                              <w:rPr>
                                <w:sz w:val="20"/>
                              </w:rPr>
                              <w:t>Figura 2. Digitação de requisição coletiva.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B721" id="_x0000_s1027" type="#_x0000_t202" style="position:absolute;left:0;text-align:left;margin-left:428.05pt;margin-top:80.05pt;width:479.2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">
                <v:textbox>
                  <w:txbxContent>
                    <w:p w:rsidR="00EC16BB" w:rsidRPr="004776A5" w:rsidRDefault="00EC16BB" w:rsidP="00EC16BB">
                      <w:pPr>
                        <w:rPr>
                          <w:sz w:val="20"/>
                        </w:rPr>
                      </w:pPr>
                      <w:r w:rsidRPr="004776A5">
                        <w:rPr>
                          <w:sz w:val="20"/>
                        </w:rPr>
                        <w:t>Figura 2. Digitação de requisição coletiva.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4FC" w:rsidRPr="008B6D1C">
        <w:rPr>
          <w:rFonts w:ascii="Calibri" w:hAnsi="Calibri"/>
          <w:sz w:val="24"/>
          <w:szCs w:val="24"/>
          <w:lang w:val="pt-BR"/>
        </w:rPr>
        <w:t xml:space="preserve">As requisições coletivas </w:t>
      </w:r>
      <w:r w:rsidRPr="008B6D1C">
        <w:rPr>
          <w:rFonts w:ascii="Calibri" w:hAnsi="Calibri"/>
          <w:sz w:val="24"/>
          <w:szCs w:val="24"/>
          <w:lang w:val="pt-BR"/>
        </w:rPr>
        <w:t xml:space="preserve">aparecem na tela de digitação com o nome da clínica seguida pela </w:t>
      </w:r>
      <w:r w:rsidRPr="00D04301">
        <w:rPr>
          <w:rFonts w:ascii="Calibri" w:hAnsi="Calibri"/>
          <w:sz w:val="24"/>
          <w:szCs w:val="24"/>
        </w:rPr>
        <w:t>expressão</w:t>
      </w:r>
      <w:r w:rsidRPr="008B6D1C">
        <w:rPr>
          <w:rFonts w:ascii="Calibri" w:hAnsi="Calibri"/>
          <w:sz w:val="24"/>
          <w:szCs w:val="24"/>
          <w:lang w:val="pt-BR"/>
        </w:rPr>
        <w:t xml:space="preserve"> “Triag</w:t>
      </w:r>
      <w:r w:rsidR="00D31D4D">
        <w:rPr>
          <w:rFonts w:ascii="Calibri" w:hAnsi="Calibri"/>
          <w:sz w:val="24"/>
          <w:szCs w:val="24"/>
          <w:lang w:val="pt-BR"/>
        </w:rPr>
        <w:t>em Coletiva”, como mostrado na F</w:t>
      </w:r>
      <w:r w:rsidRPr="008B6D1C">
        <w:rPr>
          <w:rFonts w:ascii="Calibri" w:hAnsi="Calibri"/>
          <w:sz w:val="24"/>
          <w:szCs w:val="24"/>
          <w:lang w:val="pt-BR"/>
        </w:rPr>
        <w:t>igura 2. Separar os medicamentos, realizar a leitura, acondicionar em um saco plástico e identificar com etiqueta contendo a palavra “Posto”, seguida pelo nome da clínica.</w:t>
      </w:r>
    </w:p>
    <w:p w:rsidR="00EC16BB" w:rsidRPr="008B6D1C" w:rsidRDefault="00EC16BB" w:rsidP="00D04301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noProof/>
          <w:sz w:val="24"/>
          <w:szCs w:val="24"/>
          <w:lang w:val="pt-BR" w:eastAsia="pt-BR" w:bidi="ar-SA"/>
        </w:rPr>
        <w:drawing>
          <wp:inline distT="0" distB="0" distL="0" distR="0" wp14:anchorId="76F70399" wp14:editId="7D52012F">
            <wp:extent cx="6119495" cy="8274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01" w:rsidRDefault="00D04301" w:rsidP="00D04301">
      <w:pPr>
        <w:pStyle w:val="TableParagraph"/>
        <w:tabs>
          <w:tab w:val="left" w:pos="284"/>
        </w:tabs>
        <w:spacing w:after="120"/>
        <w:ind w:left="284"/>
        <w:jc w:val="both"/>
        <w:rPr>
          <w:rFonts w:ascii="Calibri" w:hAnsi="Calibri"/>
          <w:sz w:val="24"/>
          <w:szCs w:val="24"/>
          <w:lang w:val="pt-BR"/>
        </w:rPr>
      </w:pPr>
    </w:p>
    <w:p w:rsidR="007D2365" w:rsidRPr="008B6D1C" w:rsidRDefault="00BD2F07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sz w:val="24"/>
          <w:szCs w:val="24"/>
          <w:lang w:val="pt-BR"/>
        </w:rPr>
        <w:t xml:space="preserve">Após </w:t>
      </w:r>
      <w:r w:rsidR="00BD3D07" w:rsidRPr="008B6D1C">
        <w:rPr>
          <w:rFonts w:ascii="Calibri" w:hAnsi="Calibri"/>
          <w:sz w:val="24"/>
          <w:szCs w:val="24"/>
          <w:lang w:val="pt-BR"/>
        </w:rPr>
        <w:t>realizar a leitura do código de barras de todos os medicamentos</w:t>
      </w:r>
      <w:r w:rsidRPr="008B6D1C">
        <w:rPr>
          <w:rFonts w:ascii="Calibri" w:hAnsi="Calibri"/>
          <w:sz w:val="24"/>
          <w:szCs w:val="24"/>
          <w:lang w:val="pt-BR"/>
        </w:rPr>
        <w:t xml:space="preserve"> no leitor óptico, </w:t>
      </w:r>
      <w:r w:rsidR="007D2365" w:rsidRPr="008B6D1C">
        <w:rPr>
          <w:rFonts w:ascii="Calibri" w:hAnsi="Calibri"/>
          <w:sz w:val="24"/>
          <w:szCs w:val="24"/>
          <w:lang w:val="pt-BR"/>
        </w:rPr>
        <w:t>clicar em “Salvar Requisição”.</w:t>
      </w:r>
    </w:p>
    <w:p w:rsidR="007D2365" w:rsidRPr="008B6D1C" w:rsidRDefault="007D2365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sz w:val="24"/>
          <w:szCs w:val="24"/>
          <w:lang w:val="pt-BR"/>
        </w:rPr>
        <w:t xml:space="preserve">Caso apareça a mensagem “MATERIAL </w:t>
      </w:r>
      <w:proofErr w:type="gramStart"/>
      <w:r w:rsidRPr="008B6D1C">
        <w:rPr>
          <w:rFonts w:ascii="Calibri" w:hAnsi="Calibri"/>
          <w:sz w:val="24"/>
          <w:szCs w:val="24"/>
          <w:lang w:val="pt-BR"/>
        </w:rPr>
        <w:t>COD.:</w:t>
      </w:r>
      <w:proofErr w:type="gramEnd"/>
      <w:r w:rsidRPr="008B6D1C">
        <w:rPr>
          <w:rFonts w:ascii="Calibri" w:hAnsi="Calibri"/>
          <w:sz w:val="24"/>
          <w:szCs w:val="24"/>
          <w:lang w:val="pt-BR"/>
        </w:rPr>
        <w:t xml:space="preserve"> N</w:t>
      </w:r>
      <w:r w:rsidR="005E3381" w:rsidRPr="008B6D1C">
        <w:rPr>
          <w:rFonts w:ascii="Calibri" w:hAnsi="Calibri"/>
          <w:sz w:val="24"/>
          <w:szCs w:val="24"/>
          <w:lang w:val="pt-BR"/>
        </w:rPr>
        <w:t xml:space="preserve">AO ESTA LISTADO NESTA TRIAGEM. DADOS NAO </w:t>
      </w:r>
      <w:proofErr w:type="gramStart"/>
      <w:r w:rsidR="005E3381" w:rsidRPr="008B6D1C">
        <w:rPr>
          <w:rFonts w:ascii="Calibri" w:hAnsi="Calibri"/>
          <w:sz w:val="24"/>
          <w:szCs w:val="24"/>
          <w:lang w:val="pt-BR"/>
        </w:rPr>
        <w:t>GRAVADOS!”</w:t>
      </w:r>
      <w:proofErr w:type="gramEnd"/>
      <w:r w:rsidR="005E3381" w:rsidRPr="008B6D1C">
        <w:rPr>
          <w:rFonts w:ascii="Calibri" w:hAnsi="Calibri"/>
          <w:sz w:val="24"/>
          <w:szCs w:val="24"/>
          <w:lang w:val="pt-BR"/>
        </w:rPr>
        <w:t xml:space="preserve">, </w:t>
      </w:r>
      <w:r w:rsidRPr="008B6D1C">
        <w:rPr>
          <w:rFonts w:ascii="Calibri" w:hAnsi="Calibri"/>
          <w:sz w:val="24"/>
          <w:szCs w:val="24"/>
          <w:lang w:val="pt-BR"/>
        </w:rPr>
        <w:t xml:space="preserve">conferir os </w:t>
      </w:r>
      <w:r w:rsidR="00BD3D07" w:rsidRPr="008B6D1C">
        <w:rPr>
          <w:rFonts w:ascii="Calibri" w:hAnsi="Calibri"/>
          <w:sz w:val="24"/>
          <w:szCs w:val="24"/>
          <w:lang w:val="pt-BR"/>
        </w:rPr>
        <w:t xml:space="preserve">medicamentos separados e digitados, bem como suas quantidades </w:t>
      </w:r>
      <w:r w:rsidRPr="008B6D1C">
        <w:rPr>
          <w:rFonts w:ascii="Calibri" w:hAnsi="Calibri"/>
          <w:sz w:val="24"/>
          <w:szCs w:val="24"/>
          <w:lang w:val="pt-BR"/>
        </w:rPr>
        <w:t xml:space="preserve">com </w:t>
      </w:r>
      <w:r w:rsidR="00BD3D07" w:rsidRPr="008B6D1C">
        <w:rPr>
          <w:rFonts w:ascii="Calibri" w:hAnsi="Calibri"/>
          <w:sz w:val="24"/>
          <w:szCs w:val="24"/>
          <w:lang w:val="pt-BR"/>
        </w:rPr>
        <w:t xml:space="preserve">aqueles que </w:t>
      </w:r>
      <w:r w:rsidRPr="008B6D1C">
        <w:rPr>
          <w:rFonts w:ascii="Calibri" w:hAnsi="Calibri"/>
          <w:sz w:val="24"/>
          <w:szCs w:val="24"/>
          <w:lang w:val="pt-BR"/>
        </w:rPr>
        <w:t xml:space="preserve"> </w:t>
      </w:r>
      <w:r w:rsidR="00BD3D07" w:rsidRPr="008B6D1C">
        <w:rPr>
          <w:rFonts w:ascii="Calibri" w:hAnsi="Calibri"/>
          <w:sz w:val="24"/>
          <w:szCs w:val="24"/>
          <w:lang w:val="pt-BR"/>
        </w:rPr>
        <w:t xml:space="preserve">foram </w:t>
      </w:r>
      <w:r w:rsidRPr="008B6D1C">
        <w:rPr>
          <w:rFonts w:ascii="Calibri" w:hAnsi="Calibri"/>
          <w:sz w:val="24"/>
          <w:szCs w:val="24"/>
          <w:lang w:val="pt-BR"/>
        </w:rPr>
        <w:t>triados. Essa mensagem indica que há erros no processo de separação e/ou digitação</w:t>
      </w:r>
      <w:r w:rsidR="00BD3D07" w:rsidRPr="008B6D1C">
        <w:rPr>
          <w:rFonts w:ascii="Calibri" w:hAnsi="Calibri"/>
          <w:sz w:val="24"/>
          <w:szCs w:val="24"/>
          <w:lang w:val="pt-BR"/>
        </w:rPr>
        <w:t>. Corrigir</w:t>
      </w:r>
      <w:r w:rsidR="005E3381" w:rsidRPr="008B6D1C">
        <w:rPr>
          <w:rFonts w:ascii="Calibri" w:hAnsi="Calibri"/>
          <w:sz w:val="24"/>
          <w:szCs w:val="24"/>
          <w:lang w:val="pt-BR"/>
        </w:rPr>
        <w:t xml:space="preserve"> os </w:t>
      </w:r>
      <w:r w:rsidRPr="008B6D1C">
        <w:rPr>
          <w:rFonts w:ascii="Calibri" w:hAnsi="Calibri"/>
          <w:sz w:val="24"/>
          <w:szCs w:val="24"/>
          <w:lang w:val="pt-BR"/>
        </w:rPr>
        <w:t>erros e s</w:t>
      </w:r>
      <w:r w:rsidR="00BD3D07" w:rsidRPr="008B6D1C">
        <w:rPr>
          <w:rFonts w:ascii="Calibri" w:hAnsi="Calibri"/>
          <w:sz w:val="24"/>
          <w:szCs w:val="24"/>
          <w:lang w:val="pt-BR"/>
        </w:rPr>
        <w:t>alvar</w:t>
      </w:r>
      <w:r w:rsidRPr="008B6D1C">
        <w:rPr>
          <w:rFonts w:ascii="Calibri" w:hAnsi="Calibri"/>
          <w:sz w:val="24"/>
          <w:szCs w:val="24"/>
          <w:lang w:val="pt-BR"/>
        </w:rPr>
        <w:t xml:space="preserve"> novamente. </w:t>
      </w:r>
    </w:p>
    <w:p w:rsidR="005E3381" w:rsidRPr="008B6D1C" w:rsidRDefault="005E3381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sz w:val="24"/>
          <w:szCs w:val="24"/>
          <w:lang w:val="pt-BR"/>
        </w:rPr>
        <w:t xml:space="preserve"> </w:t>
      </w:r>
      <w:r w:rsidR="007D2365" w:rsidRPr="008B6D1C">
        <w:rPr>
          <w:rFonts w:ascii="Calibri" w:hAnsi="Calibri"/>
          <w:sz w:val="24"/>
          <w:szCs w:val="24"/>
          <w:lang w:val="pt-BR"/>
        </w:rPr>
        <w:t>Imprimir a requisição em duas vias.</w:t>
      </w:r>
    </w:p>
    <w:p w:rsidR="005E3381" w:rsidRPr="008B6D1C" w:rsidRDefault="005E3381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sz w:val="24"/>
          <w:szCs w:val="24"/>
          <w:lang w:val="pt-BR"/>
        </w:rPr>
        <w:lastRenderedPageBreak/>
        <w:t>Acondicionar os medicamentos juntamente c</w:t>
      </w:r>
      <w:r w:rsidR="00BD3D07" w:rsidRPr="008B6D1C">
        <w:rPr>
          <w:rFonts w:ascii="Calibri" w:hAnsi="Calibri"/>
          <w:sz w:val="24"/>
          <w:szCs w:val="24"/>
          <w:lang w:val="pt-BR"/>
        </w:rPr>
        <w:t>om a prescrição e as requisições</w:t>
      </w:r>
      <w:r w:rsidRPr="008B6D1C">
        <w:rPr>
          <w:rFonts w:ascii="Calibri" w:hAnsi="Calibri"/>
          <w:sz w:val="24"/>
          <w:szCs w:val="24"/>
          <w:lang w:val="pt-BR"/>
        </w:rPr>
        <w:t xml:space="preserve"> impressa</w:t>
      </w:r>
      <w:r w:rsidR="00BD3D07" w:rsidRPr="008B6D1C">
        <w:rPr>
          <w:rFonts w:ascii="Calibri" w:hAnsi="Calibri"/>
          <w:sz w:val="24"/>
          <w:szCs w:val="24"/>
          <w:lang w:val="pt-BR"/>
        </w:rPr>
        <w:t>s</w:t>
      </w:r>
      <w:r w:rsidRPr="008B6D1C">
        <w:rPr>
          <w:rFonts w:ascii="Calibri" w:hAnsi="Calibri"/>
          <w:sz w:val="24"/>
          <w:szCs w:val="24"/>
          <w:lang w:val="pt-BR"/>
        </w:rPr>
        <w:t xml:space="preserve"> em uma embalagem plástica e fixar a etiqueta de identificação do paciente</w:t>
      </w:r>
      <w:r w:rsidR="00C02DAC" w:rsidRPr="008B6D1C">
        <w:rPr>
          <w:rFonts w:ascii="Calibri" w:hAnsi="Calibri"/>
          <w:sz w:val="24"/>
          <w:szCs w:val="24"/>
          <w:lang w:val="pt-BR"/>
        </w:rPr>
        <w:t xml:space="preserve"> que acompanha a prescrição no </w:t>
      </w:r>
      <w:r w:rsidR="00C02DAC" w:rsidRPr="008B6D1C">
        <w:rPr>
          <w:rFonts w:ascii="Calibri" w:hAnsi="Calibri"/>
          <w:i/>
          <w:sz w:val="24"/>
          <w:szCs w:val="24"/>
          <w:lang w:val="pt-BR"/>
        </w:rPr>
        <w:t>kit</w:t>
      </w:r>
      <w:r w:rsidR="00C02DAC" w:rsidRPr="008B6D1C">
        <w:rPr>
          <w:rFonts w:ascii="Calibri" w:hAnsi="Calibri"/>
          <w:sz w:val="24"/>
          <w:szCs w:val="24"/>
          <w:lang w:val="pt-BR"/>
        </w:rPr>
        <w:t xml:space="preserve"> pronto.</w:t>
      </w:r>
    </w:p>
    <w:p w:rsidR="00BB56DA" w:rsidRDefault="005E3381" w:rsidP="00647B0C">
      <w:pPr>
        <w:pStyle w:val="TableParagraph"/>
        <w:numPr>
          <w:ilvl w:val="1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="Calibri" w:hAnsi="Calibri"/>
          <w:sz w:val="24"/>
          <w:szCs w:val="24"/>
          <w:lang w:val="pt-BR"/>
        </w:rPr>
      </w:pPr>
      <w:r w:rsidRPr="008B6D1C">
        <w:rPr>
          <w:rFonts w:ascii="Calibri" w:hAnsi="Calibri"/>
          <w:sz w:val="24"/>
          <w:szCs w:val="24"/>
          <w:lang w:val="pt-BR"/>
        </w:rPr>
        <w:t xml:space="preserve">Encaminhar o </w:t>
      </w:r>
      <w:r w:rsidRPr="008B6D1C">
        <w:rPr>
          <w:rFonts w:ascii="Calibri" w:hAnsi="Calibri"/>
          <w:i/>
          <w:sz w:val="24"/>
          <w:szCs w:val="24"/>
          <w:lang w:val="pt-BR"/>
        </w:rPr>
        <w:t>kit</w:t>
      </w:r>
      <w:r w:rsidRPr="008B6D1C">
        <w:rPr>
          <w:rFonts w:ascii="Calibri" w:hAnsi="Calibri"/>
          <w:sz w:val="24"/>
          <w:szCs w:val="24"/>
          <w:lang w:val="pt-BR"/>
        </w:rPr>
        <w:t xml:space="preserve"> digitado para o setor de Conferência.</w:t>
      </w:r>
    </w:p>
    <w:p w:rsidR="00530DC4" w:rsidRPr="008B6D1C" w:rsidRDefault="00530DC4" w:rsidP="00D04301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b/>
          <w:sz w:val="24"/>
          <w:szCs w:val="24"/>
          <w:lang w:val="pt-BR"/>
        </w:rPr>
      </w:pPr>
    </w:p>
    <w:p w:rsidR="00DD1B87" w:rsidRDefault="00DD1B87" w:rsidP="00D04301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Calibri" w:hAnsi="Calibri"/>
          <w:b/>
          <w:sz w:val="24"/>
          <w:szCs w:val="24"/>
        </w:rPr>
      </w:pPr>
      <w:r w:rsidRPr="008B6D1C">
        <w:rPr>
          <w:rFonts w:ascii="Calibri" w:hAnsi="Calibri"/>
          <w:b/>
          <w:sz w:val="24"/>
          <w:szCs w:val="24"/>
        </w:rPr>
        <w:t xml:space="preserve">REFERÊNCIAS </w:t>
      </w:r>
    </w:p>
    <w:p w:rsidR="00D04301" w:rsidRDefault="00D04301" w:rsidP="00647B0C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DC0391">
        <w:rPr>
          <w:rFonts w:asciiTheme="minorHAnsi" w:hAnsiTheme="minorHAnsi"/>
          <w:sz w:val="24"/>
          <w:szCs w:val="24"/>
        </w:rPr>
        <w:t>Não se aplica.</w:t>
      </w:r>
    </w:p>
    <w:p w:rsidR="00D31D4D" w:rsidRPr="008B6D1C" w:rsidRDefault="00D31D4D" w:rsidP="00D04301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:rsidR="00DD1B87" w:rsidRDefault="00DD1B87" w:rsidP="00D04301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Calibri" w:hAnsi="Calibri"/>
          <w:b/>
          <w:sz w:val="24"/>
          <w:szCs w:val="24"/>
        </w:rPr>
      </w:pPr>
      <w:r w:rsidRPr="008B6D1C">
        <w:rPr>
          <w:rFonts w:ascii="Calibri" w:hAnsi="Calibri"/>
          <w:b/>
          <w:sz w:val="24"/>
          <w:szCs w:val="24"/>
        </w:rPr>
        <w:t>HISTÓRICO DE REVISÃO</w:t>
      </w:r>
    </w:p>
    <w:p w:rsidR="00D04301" w:rsidRPr="008B6D1C" w:rsidRDefault="00D04301" w:rsidP="00D04301">
      <w:pPr>
        <w:pStyle w:val="TableParagraph"/>
        <w:tabs>
          <w:tab w:val="left" w:pos="284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Tabelacomgrade"/>
        <w:tblW w:w="9655" w:type="dxa"/>
        <w:tblLayout w:type="fixed"/>
        <w:tblLook w:val="04A0" w:firstRow="1" w:lastRow="0" w:firstColumn="1" w:lastColumn="0" w:noHBand="0" w:noVBand="1"/>
      </w:tblPr>
      <w:tblGrid>
        <w:gridCol w:w="1172"/>
        <w:gridCol w:w="1177"/>
        <w:gridCol w:w="4969"/>
        <w:gridCol w:w="2337"/>
      </w:tblGrid>
      <w:tr w:rsidR="00345608" w:rsidRPr="008B6D1C" w:rsidTr="00647B0C">
        <w:trPr>
          <w:trHeight w:val="321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345608" w:rsidRPr="008B6D1C" w:rsidRDefault="00345608" w:rsidP="00647B0C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345608" w:rsidRPr="008B6D1C" w:rsidRDefault="00345608" w:rsidP="00647B0C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345608" w:rsidRPr="008B6D1C" w:rsidRDefault="00345608" w:rsidP="00647B0C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DESCRIÇÃO DA ALTERAÇÃO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5608" w:rsidRPr="008B6D1C" w:rsidRDefault="00345608" w:rsidP="00647B0C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RESPONSÁVEIS</w:t>
            </w:r>
          </w:p>
        </w:tc>
      </w:tr>
      <w:tr w:rsidR="00345608" w:rsidRPr="008B6D1C" w:rsidTr="00D04301">
        <w:trPr>
          <w:trHeight w:val="388"/>
        </w:trPr>
        <w:tc>
          <w:tcPr>
            <w:tcW w:w="1172" w:type="dxa"/>
          </w:tcPr>
          <w:p w:rsidR="00345608" w:rsidRPr="00D04301" w:rsidRDefault="00D04301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45608" w:rsidRPr="00D04301" w:rsidRDefault="00D04301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Set/2016</w:t>
            </w:r>
          </w:p>
        </w:tc>
        <w:tc>
          <w:tcPr>
            <w:tcW w:w="4969" w:type="dxa"/>
          </w:tcPr>
          <w:p w:rsidR="00345608" w:rsidRPr="00D04301" w:rsidRDefault="00D04301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Elaboração do procedimento.</w:t>
            </w:r>
          </w:p>
        </w:tc>
        <w:tc>
          <w:tcPr>
            <w:tcW w:w="2337" w:type="dxa"/>
          </w:tcPr>
          <w:p w:rsidR="00345608" w:rsidRPr="00D04301" w:rsidRDefault="00D04301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3C200E">
              <w:rPr>
                <w:rFonts w:asciiTheme="minorHAnsi" w:hAnsiTheme="minorHAnsi"/>
                <w:bCs/>
                <w:sz w:val="24"/>
                <w:szCs w:val="24"/>
              </w:rPr>
              <w:t>Vivianne Vieira de Melo</w:t>
            </w:r>
          </w:p>
        </w:tc>
      </w:tr>
      <w:tr w:rsidR="00345608" w:rsidRPr="008B6D1C" w:rsidTr="00D04301">
        <w:trPr>
          <w:trHeight w:val="388"/>
        </w:trPr>
        <w:tc>
          <w:tcPr>
            <w:tcW w:w="1172" w:type="dxa"/>
          </w:tcPr>
          <w:p w:rsidR="00345608" w:rsidRPr="00D04301" w:rsidRDefault="00D04301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45608" w:rsidRPr="00D04301" w:rsidRDefault="00345608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Out/2019</w:t>
            </w:r>
          </w:p>
        </w:tc>
        <w:tc>
          <w:tcPr>
            <w:tcW w:w="4969" w:type="dxa"/>
          </w:tcPr>
          <w:p w:rsidR="00345608" w:rsidRPr="00D04301" w:rsidRDefault="00345608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Atualização da formatação conforme normas da EBSERH 2019,  revisão dos formulários anexos.</w:t>
            </w:r>
          </w:p>
        </w:tc>
        <w:tc>
          <w:tcPr>
            <w:tcW w:w="2337" w:type="dxa"/>
          </w:tcPr>
          <w:p w:rsidR="00345608" w:rsidRPr="00D04301" w:rsidRDefault="00D04301" w:rsidP="00D04301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Laura Eulália de Paula Braga</w:t>
            </w:r>
          </w:p>
        </w:tc>
      </w:tr>
    </w:tbl>
    <w:p w:rsidR="00C02DAC" w:rsidRDefault="00C02DAC" w:rsidP="00D04301">
      <w:pPr>
        <w:spacing w:after="120" w:line="240" w:lineRule="auto"/>
        <w:jc w:val="both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W w:w="8262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D04301" w:rsidRPr="00875775" w:rsidTr="00C269B6">
        <w:trPr>
          <w:trHeight w:val="794"/>
          <w:jc w:val="center"/>
        </w:trPr>
        <w:tc>
          <w:tcPr>
            <w:tcW w:w="4576" w:type="dxa"/>
          </w:tcPr>
          <w:p w:rsidR="00D04301" w:rsidRDefault="00D04301" w:rsidP="00C269B6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Elaboração/Revisão</w:t>
            </w:r>
          </w:p>
          <w:p w:rsidR="00D04301" w:rsidRPr="00E33B0A" w:rsidRDefault="00D04301" w:rsidP="00C269B6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Laura Eulália de Paula Braga</w:t>
            </w:r>
            <w:r w:rsidR="00B215D2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– Farmacêutica </w:t>
            </w:r>
          </w:p>
        </w:tc>
        <w:tc>
          <w:tcPr>
            <w:tcW w:w="3686" w:type="dxa"/>
          </w:tcPr>
          <w:p w:rsidR="00D04301" w:rsidRDefault="00D04301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D04301" w:rsidRPr="0006194B" w:rsidRDefault="00D04301" w:rsidP="00B215D2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B215D2">
              <w:rPr>
                <w:rFonts w:cstheme="minorHAnsi"/>
                <w:sz w:val="18"/>
                <w:szCs w:val="18"/>
                <w:lang w:eastAsia="ar-SA"/>
              </w:rPr>
              <w:t>01/07/2020</w:t>
            </w:r>
          </w:p>
        </w:tc>
      </w:tr>
      <w:tr w:rsidR="00D04301" w:rsidRPr="00875775" w:rsidTr="00C269B6">
        <w:trPr>
          <w:trHeight w:val="737"/>
          <w:jc w:val="center"/>
        </w:trPr>
        <w:tc>
          <w:tcPr>
            <w:tcW w:w="4576" w:type="dxa"/>
          </w:tcPr>
          <w:p w:rsidR="00D04301" w:rsidRDefault="00D04301" w:rsidP="00C269B6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Análise</w:t>
            </w:r>
          </w:p>
          <w:p w:rsidR="00B215D2" w:rsidRPr="00174903" w:rsidRDefault="00B215D2" w:rsidP="00B215D2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Renato Rocha Martins – Farmacêutico</w:t>
            </w:r>
          </w:p>
          <w:p w:rsidR="00D04301" w:rsidRPr="00E33B0A" w:rsidRDefault="00B215D2" w:rsidP="00B215D2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D04301" w:rsidRDefault="00D04301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D04301" w:rsidRPr="0006194B" w:rsidRDefault="00B215D2" w:rsidP="00B215D2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01/07/2020</w:t>
            </w:r>
          </w:p>
        </w:tc>
      </w:tr>
      <w:tr w:rsidR="00D04301" w:rsidRPr="00875775" w:rsidTr="00C269B6">
        <w:trPr>
          <w:trHeight w:val="794"/>
          <w:jc w:val="center"/>
        </w:trPr>
        <w:tc>
          <w:tcPr>
            <w:tcW w:w="4576" w:type="dxa"/>
          </w:tcPr>
          <w:p w:rsidR="00D04301" w:rsidRDefault="00D04301" w:rsidP="00C269B6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  <w:p w:rsidR="00B215D2" w:rsidRPr="00174903" w:rsidRDefault="00B215D2" w:rsidP="00B215D2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Bianca Cristina de Oliveira Borges – Enfermeira</w:t>
            </w:r>
          </w:p>
          <w:p w:rsidR="00D04301" w:rsidRPr="002205E1" w:rsidRDefault="00B215D2" w:rsidP="00B215D2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Setor de Gestão da Qualidade e Segurança do Paciente</w:t>
            </w:r>
          </w:p>
        </w:tc>
        <w:tc>
          <w:tcPr>
            <w:tcW w:w="3686" w:type="dxa"/>
          </w:tcPr>
          <w:p w:rsidR="00D04301" w:rsidRDefault="00D04301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D04301" w:rsidRPr="0006194B" w:rsidRDefault="00D04301" w:rsidP="00B215D2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B215D2">
              <w:rPr>
                <w:rFonts w:cstheme="minorHAnsi"/>
                <w:sz w:val="18"/>
                <w:szCs w:val="18"/>
                <w:lang w:eastAsia="ar-SA"/>
              </w:rPr>
              <w:t>20/07/2020</w:t>
            </w:r>
          </w:p>
        </w:tc>
      </w:tr>
      <w:tr w:rsidR="00D04301" w:rsidRPr="00875775" w:rsidTr="00C269B6">
        <w:trPr>
          <w:trHeight w:val="794"/>
          <w:jc w:val="center"/>
        </w:trPr>
        <w:tc>
          <w:tcPr>
            <w:tcW w:w="4576" w:type="dxa"/>
          </w:tcPr>
          <w:p w:rsidR="00D04301" w:rsidRDefault="00D04301" w:rsidP="00B215D2">
            <w:pPr>
              <w:spacing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:rsidR="00B215D2" w:rsidRPr="00174903" w:rsidRDefault="00B215D2" w:rsidP="00B215D2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Dra. Maria Conceição de C. Antonelli de Queiroz - Médica</w:t>
            </w:r>
          </w:p>
          <w:p w:rsidR="00B215D2" w:rsidRPr="002205E1" w:rsidRDefault="00B215D2" w:rsidP="00B215D2">
            <w:pPr>
              <w:spacing w:after="120"/>
              <w:rPr>
                <w:rFonts w:eastAsia="Times New Roman" w:cstheme="minorHAnsi"/>
                <w:b/>
                <w:i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Gerência de Atenção à Saúde</w:t>
            </w:r>
          </w:p>
        </w:tc>
        <w:tc>
          <w:tcPr>
            <w:tcW w:w="3686" w:type="dxa"/>
          </w:tcPr>
          <w:p w:rsidR="00D04301" w:rsidRDefault="00D04301" w:rsidP="00C269B6">
            <w:pPr>
              <w:spacing w:after="120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D04301" w:rsidRPr="0006194B" w:rsidRDefault="00B71F16" w:rsidP="00B215D2">
            <w:pPr>
              <w:spacing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22</w:t>
            </w:r>
            <w:bookmarkStart w:id="0" w:name="_GoBack"/>
            <w:bookmarkEnd w:id="0"/>
            <w:r w:rsidR="00B215D2">
              <w:rPr>
                <w:rFonts w:cstheme="minorHAnsi"/>
                <w:sz w:val="18"/>
                <w:szCs w:val="18"/>
                <w:lang w:eastAsia="ar-SA"/>
              </w:rPr>
              <w:t>/07/2020</w:t>
            </w:r>
          </w:p>
        </w:tc>
      </w:tr>
    </w:tbl>
    <w:p w:rsidR="00B215D2" w:rsidRDefault="00B215D2" w:rsidP="00D04301">
      <w:pPr>
        <w:spacing w:after="120" w:line="240" w:lineRule="auto"/>
        <w:jc w:val="both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p w:rsidR="00B215D2" w:rsidRDefault="00B215D2" w:rsidP="00D04301">
      <w:pPr>
        <w:spacing w:after="120" w:line="240" w:lineRule="auto"/>
        <w:jc w:val="both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p w:rsidR="00DD1B87" w:rsidRPr="008B6D1C" w:rsidRDefault="00DD1B87" w:rsidP="00B215D2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8B6D1C"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  <w:t>Permitida a reprodução parcial ou total, desde que indicada a fonte</w:t>
      </w:r>
      <w:r w:rsidR="006759CB"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  <w:t>.</w:t>
      </w:r>
    </w:p>
    <w:sectPr w:rsidR="00DD1B87" w:rsidRPr="008B6D1C" w:rsidSect="008B6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A2" w:rsidRDefault="00CE6BA2" w:rsidP="00DD1B87">
      <w:pPr>
        <w:spacing w:after="0" w:line="240" w:lineRule="auto"/>
      </w:pPr>
      <w:r>
        <w:separator/>
      </w:r>
    </w:p>
  </w:endnote>
  <w:endnote w:type="continuationSeparator" w:id="0">
    <w:p w:rsidR="00CE6BA2" w:rsidRDefault="00CE6BA2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F7" w:rsidRDefault="00633D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F7" w:rsidRDefault="00633D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F7" w:rsidRDefault="00633D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A2" w:rsidRDefault="00CE6BA2" w:rsidP="00DD1B87">
      <w:pPr>
        <w:spacing w:after="0" w:line="240" w:lineRule="auto"/>
      </w:pPr>
      <w:r>
        <w:separator/>
      </w:r>
    </w:p>
  </w:footnote>
  <w:footnote w:type="continuationSeparator" w:id="0">
    <w:p w:rsidR="00CE6BA2" w:rsidRDefault="00CE6BA2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F7" w:rsidRDefault="00633D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4672"/>
      <w:gridCol w:w="1990"/>
      <w:gridCol w:w="1838"/>
    </w:tblGrid>
    <w:tr w:rsidR="00F37687" w:rsidTr="00C20762">
      <w:tc>
        <w:tcPr>
          <w:tcW w:w="978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7687" w:rsidRPr="0032693E" w:rsidRDefault="00003D6A" w:rsidP="00F37687">
          <w:pPr>
            <w:pStyle w:val="TableParagraph"/>
            <w:ind w:left="-108"/>
            <w:jc w:val="center"/>
            <w:rPr>
              <w:rFonts w:asciiTheme="minorHAnsi" w:hAnsiTheme="minorHAnsi"/>
              <w:sz w:val="24"/>
              <w:szCs w:val="24"/>
            </w:rPr>
          </w:pPr>
          <w:r w:rsidRPr="00003D6A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6076950" cy="390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1B87" w:rsidTr="00647B0C">
      <w:tc>
        <w:tcPr>
          <w:tcW w:w="1282" w:type="dxa"/>
          <w:tcBorders>
            <w:top w:val="single" w:sz="4" w:space="0" w:color="auto"/>
          </w:tcBorders>
        </w:tcPr>
        <w:p w:rsidR="00DD1B87" w:rsidRPr="0032693E" w:rsidRDefault="00DD1B87" w:rsidP="00DD1B87">
          <w:pPr>
            <w:pStyle w:val="Cabealho"/>
          </w:pPr>
          <w:r>
            <w:t>Tipo do Documento</w:t>
          </w:r>
        </w:p>
      </w:tc>
      <w:tc>
        <w:tcPr>
          <w:tcW w:w="4672" w:type="dxa"/>
          <w:tcBorders>
            <w:top w:val="single" w:sz="4" w:space="0" w:color="auto"/>
          </w:tcBorders>
          <w:vAlign w:val="center"/>
        </w:tcPr>
        <w:p w:rsidR="00DD1B87" w:rsidRPr="0032693E" w:rsidRDefault="00DD1B87" w:rsidP="00DD1B87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828" w:type="dxa"/>
          <w:gridSpan w:val="2"/>
          <w:tcBorders>
            <w:top w:val="single" w:sz="4" w:space="0" w:color="auto"/>
          </w:tcBorders>
        </w:tcPr>
        <w:p w:rsidR="00DD1B87" w:rsidRPr="0032693E" w:rsidRDefault="00DD1B87" w:rsidP="00D04301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</w:t>
          </w:r>
          <w:r w:rsidRPr="0032693E">
            <w:rPr>
              <w:rFonts w:asciiTheme="minorHAnsi" w:hAnsiTheme="minorHAnsi"/>
            </w:rPr>
            <w:t>.</w:t>
          </w:r>
          <w:r w:rsidR="00647B0C">
            <w:rPr>
              <w:rFonts w:asciiTheme="minorHAnsi" w:hAnsiTheme="minorHAnsi"/>
            </w:rPr>
            <w:t xml:space="preserve"> UFC. </w:t>
          </w:r>
          <w:r w:rsidR="00D04301">
            <w:rPr>
              <w:rFonts w:asciiTheme="minorHAnsi" w:hAnsiTheme="minorHAnsi"/>
            </w:rPr>
            <w:t>DIS</w:t>
          </w:r>
          <w:r w:rsidR="00E472EB">
            <w:rPr>
              <w:rFonts w:asciiTheme="minorHAnsi" w:hAnsiTheme="minorHAnsi"/>
            </w:rPr>
            <w:t>.004</w:t>
          </w:r>
          <w:r w:rsidRPr="0032693E">
            <w:rPr>
              <w:rFonts w:asciiTheme="minorHAnsi" w:hAnsiTheme="minorHAnsi"/>
            </w:rPr>
            <w:t xml:space="preserve"> - Página </w:t>
          </w:r>
          <w:r w:rsidR="00D04301" w:rsidRPr="00D04301">
            <w:rPr>
              <w:rFonts w:asciiTheme="minorHAnsi" w:hAnsiTheme="minorHAnsi"/>
            </w:rPr>
            <w:fldChar w:fldCharType="begin"/>
          </w:r>
          <w:r w:rsidR="00D04301" w:rsidRPr="00D04301">
            <w:rPr>
              <w:rFonts w:asciiTheme="minorHAnsi" w:hAnsiTheme="minorHAnsi"/>
            </w:rPr>
            <w:instrText>PAGE   \* MERGEFORMAT</w:instrText>
          </w:r>
          <w:r w:rsidR="00D04301" w:rsidRPr="00D04301">
            <w:rPr>
              <w:rFonts w:asciiTheme="minorHAnsi" w:hAnsiTheme="minorHAnsi"/>
            </w:rPr>
            <w:fldChar w:fldCharType="separate"/>
          </w:r>
          <w:r w:rsidR="00B71F16" w:rsidRPr="00B71F16">
            <w:rPr>
              <w:rFonts w:asciiTheme="minorHAnsi" w:hAnsiTheme="minorHAnsi"/>
              <w:noProof/>
              <w:lang w:val="pt-BR"/>
            </w:rPr>
            <w:t>3</w:t>
          </w:r>
          <w:r w:rsidR="00D04301" w:rsidRPr="00D04301">
            <w:rPr>
              <w:rFonts w:asciiTheme="minorHAnsi" w:hAnsiTheme="minorHAnsi"/>
            </w:rPr>
            <w:fldChar w:fldCharType="end"/>
          </w:r>
          <w:r w:rsidRPr="0032693E">
            <w:rPr>
              <w:rFonts w:asciiTheme="minorHAnsi" w:hAnsiTheme="minorHAnsi"/>
            </w:rPr>
            <w:t>/</w:t>
          </w:r>
          <w:r w:rsidR="00633DF7">
            <w:rPr>
              <w:rFonts w:asciiTheme="minorHAnsi" w:hAnsiTheme="minorHAnsi"/>
            </w:rPr>
            <w:t>3</w:t>
          </w:r>
        </w:p>
      </w:tc>
    </w:tr>
    <w:tr w:rsidR="00DD1B87" w:rsidTr="00647B0C">
      <w:tc>
        <w:tcPr>
          <w:tcW w:w="1282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672" w:type="dxa"/>
          <w:vMerge w:val="restart"/>
        </w:tcPr>
        <w:p w:rsidR="00DD1B87" w:rsidRPr="00647B0C" w:rsidRDefault="00D04301" w:rsidP="00DD1B87">
          <w:pPr>
            <w:pStyle w:val="Cabealho"/>
            <w:jc w:val="center"/>
            <w:rPr>
              <w:b/>
            </w:rPr>
          </w:pPr>
          <w:r w:rsidRPr="00647B0C">
            <w:rPr>
              <w:b/>
            </w:rPr>
            <w:t>SEPARAÇÃO E DIGITAÇÃO DE KITS DE MEDICAMENTOS</w:t>
          </w:r>
        </w:p>
      </w:tc>
      <w:tc>
        <w:tcPr>
          <w:tcW w:w="1990" w:type="dxa"/>
        </w:tcPr>
        <w:p w:rsidR="00DD1B87" w:rsidRPr="0032693E" w:rsidRDefault="00DD1B87" w:rsidP="00647B0C">
          <w:pPr>
            <w:pStyle w:val="Cabealho"/>
          </w:pPr>
          <w:r w:rsidRPr="0032693E">
            <w:t>Emissão:</w:t>
          </w:r>
          <w:r>
            <w:t xml:space="preserve"> </w:t>
          </w:r>
          <w:r w:rsidR="00647B0C">
            <w:t>Jul/2020</w:t>
          </w:r>
        </w:p>
      </w:tc>
      <w:tc>
        <w:tcPr>
          <w:tcW w:w="1838" w:type="dxa"/>
          <w:vMerge w:val="restart"/>
        </w:tcPr>
        <w:p w:rsidR="00DD1B87" w:rsidRPr="0032693E" w:rsidRDefault="00DD1B87" w:rsidP="00647B0C">
          <w:pPr>
            <w:pStyle w:val="Cabealho"/>
          </w:pPr>
          <w:r w:rsidRPr="0032693E">
            <w:t>Próxima revisão:</w:t>
          </w:r>
          <w:r w:rsidR="00D04301">
            <w:t xml:space="preserve"> </w:t>
          </w:r>
          <w:r w:rsidR="00B215D2">
            <w:t>Jul/2022</w:t>
          </w:r>
        </w:p>
      </w:tc>
    </w:tr>
    <w:tr w:rsidR="00DD1B87" w:rsidTr="00647B0C">
      <w:tc>
        <w:tcPr>
          <w:tcW w:w="128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467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1990" w:type="dxa"/>
        </w:tcPr>
        <w:p w:rsidR="00DD1B87" w:rsidRPr="005F2D25" w:rsidRDefault="00DD1B87" w:rsidP="00DD1B87">
          <w:pPr>
            <w:pStyle w:val="Cabealho"/>
          </w:pPr>
          <w:r w:rsidRPr="005F2D25">
            <w:t>Versão:</w:t>
          </w:r>
          <w:r w:rsidR="00D04301">
            <w:t xml:space="preserve"> 3</w:t>
          </w:r>
        </w:p>
      </w:tc>
      <w:tc>
        <w:tcPr>
          <w:tcW w:w="1838" w:type="dxa"/>
          <w:vMerge/>
        </w:tcPr>
        <w:p w:rsidR="00DD1B87" w:rsidRDefault="00DD1B87" w:rsidP="00DD1B87">
          <w:pPr>
            <w:pStyle w:val="Cabealho"/>
          </w:pPr>
        </w:p>
      </w:tc>
    </w:tr>
  </w:tbl>
  <w:p w:rsidR="00DD1B87" w:rsidRDefault="00DD1B8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F7" w:rsidRDefault="00633D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7C2"/>
    <w:multiLevelType w:val="hybridMultilevel"/>
    <w:tmpl w:val="A11E9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379"/>
    <w:multiLevelType w:val="hybridMultilevel"/>
    <w:tmpl w:val="6D247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348"/>
    <w:multiLevelType w:val="hybridMultilevel"/>
    <w:tmpl w:val="77ECF91E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8A08D704">
      <w:start w:val="1"/>
      <w:numFmt w:val="lowerLetter"/>
      <w:lvlText w:val="%2)"/>
      <w:lvlJc w:val="left"/>
      <w:pPr>
        <w:ind w:left="15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003D6A"/>
    <w:rsid w:val="000E3BFA"/>
    <w:rsid w:val="000E7844"/>
    <w:rsid w:val="001158F8"/>
    <w:rsid w:val="0025061E"/>
    <w:rsid w:val="00305354"/>
    <w:rsid w:val="00345608"/>
    <w:rsid w:val="00437C3B"/>
    <w:rsid w:val="004776A5"/>
    <w:rsid w:val="00530DC4"/>
    <w:rsid w:val="00591E8B"/>
    <w:rsid w:val="005E3381"/>
    <w:rsid w:val="00633DF7"/>
    <w:rsid w:val="00647B0C"/>
    <w:rsid w:val="006759CB"/>
    <w:rsid w:val="006A3DA4"/>
    <w:rsid w:val="006C7334"/>
    <w:rsid w:val="00714AA1"/>
    <w:rsid w:val="0073744C"/>
    <w:rsid w:val="007D2365"/>
    <w:rsid w:val="008B6D1C"/>
    <w:rsid w:val="00930FD2"/>
    <w:rsid w:val="0096202A"/>
    <w:rsid w:val="009A14FC"/>
    <w:rsid w:val="009F4265"/>
    <w:rsid w:val="00A4426F"/>
    <w:rsid w:val="00A66612"/>
    <w:rsid w:val="00B215D2"/>
    <w:rsid w:val="00B41BE3"/>
    <w:rsid w:val="00B71F16"/>
    <w:rsid w:val="00BB56DA"/>
    <w:rsid w:val="00BD2F07"/>
    <w:rsid w:val="00BD3D07"/>
    <w:rsid w:val="00C02DAC"/>
    <w:rsid w:val="00C269D2"/>
    <w:rsid w:val="00CE6BA2"/>
    <w:rsid w:val="00D04301"/>
    <w:rsid w:val="00D31D4D"/>
    <w:rsid w:val="00DD1B87"/>
    <w:rsid w:val="00E449FA"/>
    <w:rsid w:val="00E472EB"/>
    <w:rsid w:val="00E53486"/>
    <w:rsid w:val="00E54028"/>
    <w:rsid w:val="00EC16BB"/>
    <w:rsid w:val="00F1251A"/>
    <w:rsid w:val="00F37687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8932CBB-8127-4823-9964-7D2BBA7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576">
              <w:marLeft w:val="0"/>
              <w:marRight w:val="0"/>
              <w:marTop w:val="150"/>
              <w:marBottom w:val="75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Bianca Cristina De Oliveira Borges</cp:lastModifiedBy>
  <cp:revision>4</cp:revision>
  <dcterms:created xsi:type="dcterms:W3CDTF">2020-07-20T12:55:00Z</dcterms:created>
  <dcterms:modified xsi:type="dcterms:W3CDTF">2020-07-22T13:15:00Z</dcterms:modified>
</cp:coreProperties>
</file>