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87" w:rsidRDefault="00DD1B87" w:rsidP="0041004A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OBJETIVO(S)</w:t>
      </w:r>
    </w:p>
    <w:p w:rsidR="00745BA2" w:rsidRPr="00745BA2" w:rsidRDefault="00745BA2" w:rsidP="0041004A">
      <w:pPr>
        <w:pStyle w:val="TableParagraph"/>
        <w:tabs>
          <w:tab w:val="left" w:pos="284"/>
        </w:tabs>
        <w:spacing w:before="120" w:after="120"/>
        <w:ind w:firstLine="709"/>
        <w:jc w:val="both"/>
        <w:rPr>
          <w:rFonts w:asciiTheme="minorHAnsi" w:hAnsiTheme="minorHAnsi"/>
          <w:sz w:val="24"/>
          <w:szCs w:val="24"/>
        </w:rPr>
      </w:pPr>
      <w:r w:rsidRPr="00745BA2">
        <w:rPr>
          <w:rFonts w:asciiTheme="minorHAnsi" w:hAnsiTheme="minorHAnsi"/>
          <w:sz w:val="24"/>
          <w:szCs w:val="24"/>
        </w:rPr>
        <w:t>Descrever procedimento de conferência dos kits prontos a fim de evitar erros de medicação.</w:t>
      </w:r>
    </w:p>
    <w:p w:rsidR="009B6554" w:rsidRPr="003603CC" w:rsidRDefault="009B6554" w:rsidP="009B6554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204DB3" w:rsidRPr="0041004A" w:rsidRDefault="00DD1B87" w:rsidP="009B6554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MATERIAL</w:t>
      </w:r>
    </w:p>
    <w:p w:rsidR="00201E1D" w:rsidRDefault="00201E1D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D86AC1">
        <w:rPr>
          <w:rFonts w:asciiTheme="minorHAnsi" w:hAnsiTheme="minorHAnsi"/>
          <w:sz w:val="24"/>
          <w:szCs w:val="24"/>
        </w:rPr>
        <w:t>Prescrições</w:t>
      </w:r>
      <w:r w:rsidR="009B6554">
        <w:rPr>
          <w:rFonts w:asciiTheme="minorHAnsi" w:hAnsiTheme="minorHAnsi"/>
          <w:sz w:val="24"/>
          <w:szCs w:val="24"/>
        </w:rPr>
        <w:t>;</w:t>
      </w:r>
    </w:p>
    <w:p w:rsidR="00201E1D" w:rsidRDefault="00712511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Kits prontos</w:t>
      </w:r>
      <w:r w:rsidR="00201E1D">
        <w:rPr>
          <w:rFonts w:asciiTheme="minorHAnsi" w:hAnsiTheme="minorHAnsi"/>
          <w:sz w:val="24"/>
          <w:szCs w:val="24"/>
        </w:rPr>
        <w:t xml:space="preserve"> (a serem conferidos)</w:t>
      </w:r>
      <w:r w:rsidR="009B6554">
        <w:rPr>
          <w:rFonts w:asciiTheme="minorHAnsi" w:hAnsiTheme="minorHAnsi"/>
          <w:sz w:val="24"/>
          <w:szCs w:val="24"/>
        </w:rPr>
        <w:t>;</w:t>
      </w:r>
    </w:p>
    <w:p w:rsidR="00201E1D" w:rsidRPr="00D86AC1" w:rsidRDefault="00201E1D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Caixa para armazenamento das prescrições conferidas</w:t>
      </w:r>
      <w:r w:rsidR="009B6554">
        <w:rPr>
          <w:rFonts w:asciiTheme="minorHAnsi" w:hAnsiTheme="minorHAnsi"/>
          <w:sz w:val="24"/>
          <w:szCs w:val="24"/>
        </w:rPr>
        <w:t>;</w:t>
      </w:r>
    </w:p>
    <w:p w:rsidR="00201E1D" w:rsidRDefault="00201E1D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Caixa</w:t>
      </w:r>
      <w:r w:rsidR="0089536B">
        <w:rPr>
          <w:rFonts w:asciiTheme="minorHAnsi" w:hAnsiTheme="minorHAnsi"/>
          <w:sz w:val="24"/>
          <w:szCs w:val="24"/>
        </w:rPr>
        <w:t xml:space="preserve"> para </w:t>
      </w:r>
      <w:r w:rsidR="00204DB3">
        <w:rPr>
          <w:rFonts w:asciiTheme="minorHAnsi" w:hAnsiTheme="minorHAnsi"/>
          <w:sz w:val="24"/>
          <w:szCs w:val="24"/>
        </w:rPr>
        <w:t>transporte</w:t>
      </w:r>
      <w:r w:rsidR="0089536B">
        <w:rPr>
          <w:rFonts w:asciiTheme="minorHAnsi" w:hAnsiTheme="minorHAnsi"/>
          <w:sz w:val="24"/>
          <w:szCs w:val="24"/>
        </w:rPr>
        <w:t xml:space="preserve"> dos kits conferidos</w:t>
      </w:r>
      <w:r w:rsidR="009B6554">
        <w:rPr>
          <w:rFonts w:asciiTheme="minorHAnsi" w:hAnsiTheme="minorHAnsi"/>
          <w:sz w:val="24"/>
          <w:szCs w:val="24"/>
        </w:rPr>
        <w:t>.</w:t>
      </w:r>
    </w:p>
    <w:p w:rsidR="00204DB3" w:rsidRPr="003603CC" w:rsidRDefault="00204DB3" w:rsidP="009B6554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9B6554" w:rsidRPr="0041004A" w:rsidRDefault="00DD1B87" w:rsidP="0041004A">
      <w:pPr>
        <w:pStyle w:val="TableParagraph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rFonts w:asciiTheme="minorHAnsi" w:hAnsiTheme="minorHAnsi"/>
          <w:b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t>DESCRIÇÃO DOS PROCEDIMENTOS</w:t>
      </w:r>
    </w:p>
    <w:p w:rsidR="00D059B4" w:rsidRDefault="006A0A74" w:rsidP="0041004A">
      <w:pPr>
        <w:pStyle w:val="TableParagraph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 momento da conferência é necessári</w:t>
      </w:r>
      <w:r w:rsidR="00915B04">
        <w:rPr>
          <w:rFonts w:asciiTheme="minorHAnsi" w:hAnsiTheme="minorHAnsi"/>
          <w:sz w:val="24"/>
          <w:szCs w:val="24"/>
        </w:rPr>
        <w:t>o que o responsável pela confecç</w:t>
      </w:r>
      <w:r>
        <w:rPr>
          <w:rFonts w:asciiTheme="minorHAnsi" w:hAnsiTheme="minorHAnsi"/>
          <w:sz w:val="24"/>
          <w:szCs w:val="24"/>
        </w:rPr>
        <w:t xml:space="preserve">ão dos kits seja diferente do </w:t>
      </w:r>
      <w:r w:rsidR="00915B04">
        <w:rPr>
          <w:rFonts w:asciiTheme="minorHAnsi" w:hAnsiTheme="minorHAnsi"/>
          <w:sz w:val="24"/>
          <w:szCs w:val="24"/>
        </w:rPr>
        <w:t>profissional que realizou a separação/digitação para  que ocorra uma dupla checagem.</w:t>
      </w:r>
    </w:p>
    <w:p w:rsidR="00E95460" w:rsidRDefault="00EE2D11" w:rsidP="0041004A">
      <w:pPr>
        <w:pStyle w:val="TableParagraph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E95460">
        <w:rPr>
          <w:rFonts w:asciiTheme="minorHAnsi" w:hAnsiTheme="minorHAnsi"/>
          <w:sz w:val="24"/>
          <w:szCs w:val="24"/>
        </w:rPr>
        <w:t>Ao receber o Kit, o técnico de F</w:t>
      </w:r>
      <w:r w:rsidR="00201E1D" w:rsidRPr="00E95460">
        <w:rPr>
          <w:rFonts w:asciiTheme="minorHAnsi" w:hAnsiTheme="minorHAnsi"/>
          <w:sz w:val="24"/>
          <w:szCs w:val="24"/>
        </w:rPr>
        <w:t>ármacia</w:t>
      </w:r>
      <w:r w:rsidR="00E95460" w:rsidRPr="00E95460">
        <w:rPr>
          <w:rFonts w:asciiTheme="minorHAnsi" w:hAnsiTheme="minorHAnsi"/>
          <w:sz w:val="24"/>
          <w:szCs w:val="24"/>
        </w:rPr>
        <w:t>, deve conferir se estão presentes: etiqueta de identificação, prescrição, espelho de requisição do SAMNet e medicamentos.</w:t>
      </w:r>
    </w:p>
    <w:p w:rsidR="00DE3C13" w:rsidRDefault="00DE3C13" w:rsidP="0041004A">
      <w:pPr>
        <w:pStyle w:val="TableParagraph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</w:t>
      </w:r>
      <w:r w:rsidRPr="00710FD5">
        <w:rPr>
          <w:rFonts w:asciiTheme="minorHAnsi" w:hAnsiTheme="minorHAnsi"/>
          <w:sz w:val="24"/>
          <w:szCs w:val="24"/>
        </w:rPr>
        <w:t xml:space="preserve"> a prescrição necess</w:t>
      </w:r>
      <w:r>
        <w:rPr>
          <w:rFonts w:asciiTheme="minorHAnsi" w:hAnsiTheme="minorHAnsi"/>
          <w:sz w:val="24"/>
          <w:szCs w:val="24"/>
        </w:rPr>
        <w:t>itar de atendimento prioritário, com marcação vermelha na etiqueta, deve-se conferir imediatamente após o recebimento e entregar para o técnico da expedição</w:t>
      </w:r>
      <w:r w:rsidRPr="00710FD5">
        <w:rPr>
          <w:rFonts w:asciiTheme="minorHAnsi" w:hAnsiTheme="minorHAnsi"/>
          <w:sz w:val="24"/>
          <w:szCs w:val="24"/>
        </w:rPr>
        <w:t>.</w:t>
      </w:r>
    </w:p>
    <w:p w:rsidR="00E95460" w:rsidRDefault="00E95460" w:rsidP="0041004A">
      <w:pPr>
        <w:pStyle w:val="TableParagraph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Deve-se </w:t>
      </w:r>
      <w:r w:rsidR="0041004A">
        <w:rPr>
          <w:rFonts w:asciiTheme="minorHAnsi" w:hAnsiTheme="minorHAnsi"/>
          <w:sz w:val="24"/>
          <w:szCs w:val="24"/>
        </w:rPr>
        <w:t>verificar identificação conferi</w:t>
      </w:r>
      <w:r>
        <w:rPr>
          <w:rFonts w:asciiTheme="minorHAnsi" w:hAnsiTheme="minorHAnsi"/>
          <w:sz w:val="24"/>
          <w:szCs w:val="24"/>
        </w:rPr>
        <w:t xml:space="preserve">ndo se </w:t>
      </w:r>
      <w:r w:rsidR="00201E1D" w:rsidRPr="00710FD5">
        <w:rPr>
          <w:rFonts w:asciiTheme="minorHAnsi" w:hAnsiTheme="minorHAnsi"/>
          <w:sz w:val="24"/>
          <w:szCs w:val="24"/>
        </w:rPr>
        <w:t>etiqueta foi emitida corretamente, com o nome do paciente e unidade de internação.</w:t>
      </w:r>
      <w:r w:rsidR="00201E1D" w:rsidRPr="004C07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 identificação da etiqueta, prescrição e espelho de Requisição do SAMNet  devem ser concordantes. </w:t>
      </w:r>
      <w:r w:rsidRPr="00E95460">
        <w:rPr>
          <w:rFonts w:asciiTheme="minorHAnsi" w:hAnsiTheme="minorHAnsi"/>
          <w:sz w:val="24"/>
          <w:szCs w:val="24"/>
        </w:rPr>
        <w:t>Os itens de identifi</w:t>
      </w:r>
      <w:r>
        <w:rPr>
          <w:rFonts w:asciiTheme="minorHAnsi" w:hAnsiTheme="minorHAnsi"/>
          <w:sz w:val="24"/>
          <w:szCs w:val="24"/>
        </w:rPr>
        <w:t>cação são</w:t>
      </w:r>
      <w:r w:rsidRPr="00E95460">
        <w:rPr>
          <w:rFonts w:asciiTheme="minorHAnsi" w:hAnsiTheme="minorHAnsi"/>
          <w:sz w:val="24"/>
          <w:szCs w:val="24"/>
        </w:rPr>
        <w:t>:</w:t>
      </w:r>
    </w:p>
    <w:p w:rsidR="00E95460" w:rsidRDefault="00E95460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Nome completo do paciente;</w:t>
      </w:r>
    </w:p>
    <w:p w:rsidR="00E95460" w:rsidRDefault="00E95460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Número de prontuário ou Nº consulta AGHU;</w:t>
      </w:r>
    </w:p>
    <w:p w:rsidR="00E95460" w:rsidRDefault="00E95460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Unidade de internação e leito;</w:t>
      </w:r>
    </w:p>
    <w:p w:rsidR="00E95460" w:rsidRDefault="00E95460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de emissão da prescrição;</w:t>
      </w:r>
    </w:p>
    <w:p w:rsidR="00E95460" w:rsidRPr="0041004A" w:rsidRDefault="00E95460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Identificação do prescritor (nome completo e inscrição no conselho de classe).</w:t>
      </w:r>
    </w:p>
    <w:p w:rsidR="00E95460" w:rsidRDefault="00201E1D" w:rsidP="0041004A">
      <w:pPr>
        <w:pStyle w:val="TableParagraph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10FD5">
        <w:rPr>
          <w:rFonts w:asciiTheme="minorHAnsi" w:hAnsiTheme="minorHAnsi"/>
          <w:sz w:val="24"/>
          <w:szCs w:val="24"/>
        </w:rPr>
        <w:t xml:space="preserve">Caso não seja, devolver a prescrição ao </w:t>
      </w:r>
      <w:r w:rsidR="00E95460">
        <w:rPr>
          <w:rFonts w:asciiTheme="minorHAnsi" w:hAnsiTheme="minorHAnsi"/>
          <w:sz w:val="24"/>
          <w:szCs w:val="24"/>
        </w:rPr>
        <w:t>farmacêutico para verificação do momento em que houve falha na identificação e providenciar correção.</w:t>
      </w:r>
    </w:p>
    <w:p w:rsidR="00DE3C13" w:rsidRDefault="0089536B" w:rsidP="0041004A">
      <w:pPr>
        <w:pStyle w:val="TableParagraph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Após verificar todas as informações relacionadas ao paciente,  </w:t>
      </w:r>
      <w:r w:rsidR="00E95460">
        <w:rPr>
          <w:rFonts w:asciiTheme="minorHAnsi" w:hAnsiTheme="minorHAnsi"/>
          <w:sz w:val="24"/>
          <w:szCs w:val="24"/>
        </w:rPr>
        <w:t>o processo de conf</w:t>
      </w:r>
      <w:r w:rsidR="00DE3C13">
        <w:rPr>
          <w:rFonts w:asciiTheme="minorHAnsi" w:hAnsiTheme="minorHAnsi"/>
          <w:sz w:val="24"/>
          <w:szCs w:val="24"/>
        </w:rPr>
        <w:t>erência se dará em duas etapas I e II, subsequentes e descritas a diante:</w:t>
      </w:r>
    </w:p>
    <w:p w:rsidR="00E95460" w:rsidRDefault="00DE3C13" w:rsidP="0041004A">
      <w:pPr>
        <w:pStyle w:val="TableParagraph"/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E95460">
        <w:rPr>
          <w:rFonts w:asciiTheme="minorHAnsi" w:hAnsiTheme="minorHAnsi"/>
          <w:sz w:val="24"/>
          <w:szCs w:val="24"/>
        </w:rPr>
        <w:t>) conferência item a item da prescrição vs espelho de requisição do SAMNet quanto a coerência entre aos itens prescrito</w:t>
      </w:r>
      <w:r>
        <w:rPr>
          <w:rFonts w:asciiTheme="minorHAnsi" w:hAnsiTheme="minorHAnsi"/>
          <w:sz w:val="24"/>
          <w:szCs w:val="24"/>
        </w:rPr>
        <w:t>s e a quantidade enviada no kit, considerando:</w:t>
      </w:r>
      <w:r w:rsidR="00E95460">
        <w:rPr>
          <w:rFonts w:asciiTheme="minorHAnsi" w:hAnsiTheme="minorHAnsi"/>
          <w:sz w:val="24"/>
          <w:szCs w:val="24"/>
        </w:rPr>
        <w:t xml:space="preserve"> </w:t>
      </w:r>
    </w:p>
    <w:p w:rsidR="0041004A" w:rsidRDefault="0089536B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Forma farmacêutica triada de acordo com a prescrição;</w:t>
      </w:r>
    </w:p>
    <w:p w:rsidR="00DE3C13" w:rsidRPr="0041004A" w:rsidRDefault="00DE3C13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1004A">
        <w:rPr>
          <w:rFonts w:asciiTheme="minorHAnsi" w:hAnsiTheme="minorHAnsi"/>
          <w:sz w:val="24"/>
          <w:szCs w:val="24"/>
        </w:rPr>
        <w:t>Quantidade do medicamento encaminhada de acordo com a prescrição;</w:t>
      </w:r>
    </w:p>
    <w:p w:rsidR="0089536B" w:rsidRDefault="0089536B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Todos os itens foram triados (não houve omissão/item da prescrição “pulad</w:t>
      </w:r>
      <w:r w:rsidR="00DE3C13">
        <w:rPr>
          <w:rFonts w:asciiTheme="minorHAnsi" w:hAnsiTheme="minorHAnsi"/>
          <w:sz w:val="24"/>
          <w:szCs w:val="24"/>
        </w:rPr>
        <w:t>o”)</w:t>
      </w:r>
      <w:r>
        <w:rPr>
          <w:rFonts w:asciiTheme="minorHAnsi" w:hAnsiTheme="minorHAnsi"/>
          <w:sz w:val="24"/>
          <w:szCs w:val="24"/>
        </w:rPr>
        <w:t>;</w:t>
      </w:r>
    </w:p>
    <w:p w:rsidR="0089536B" w:rsidRDefault="0089536B" w:rsidP="0041004A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Nenhum item foi triado em duplicidade, inclusive duplicidade terapêutica;</w:t>
      </w:r>
    </w:p>
    <w:p w:rsidR="00A030EF" w:rsidRPr="0075441D" w:rsidRDefault="0089536B" w:rsidP="0075441D">
      <w:pPr>
        <w:pStyle w:val="TableParagraph"/>
        <w:numPr>
          <w:ilvl w:val="0"/>
          <w:numId w:val="3"/>
        </w:numPr>
        <w:tabs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Itens da prescrição estão com dose e posologia adequados;</w:t>
      </w:r>
    </w:p>
    <w:p w:rsidR="0041004A" w:rsidRDefault="00DE3C13" w:rsidP="0075441D">
      <w:pPr>
        <w:pStyle w:val="TableParagraph"/>
        <w:numPr>
          <w:ilvl w:val="0"/>
          <w:numId w:val="4"/>
        </w:numPr>
        <w:tabs>
          <w:tab w:val="left" w:pos="0"/>
          <w:tab w:val="left" w:pos="284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Conferência item a item dos medicamentos registrados no espelho de requisição do SAMNet e os medicamentos que, de fato, estão sendo encaminhados no kit, a fim de identificar possíveis inconsistências, tais como quantidade divergentes entre registrado e presentes no kit ou identificação incorreta dos medicamentos presentes no kit.</w:t>
      </w:r>
    </w:p>
    <w:p w:rsidR="00A030EF" w:rsidRDefault="00A030EF" w:rsidP="0075441D">
      <w:pPr>
        <w:pStyle w:val="TableParagraph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Ler as informações sobre triagem inseridas pelo farmacêutico no campo “observação”. Nessa observação estarão informações sobre medicamentos que não foram triados e o motivo</w:t>
      </w:r>
      <w:r w:rsidR="00DE3C13">
        <w:rPr>
          <w:rFonts w:asciiTheme="minorHAnsi" w:hAnsiTheme="minorHAnsi"/>
          <w:sz w:val="24"/>
          <w:szCs w:val="24"/>
        </w:rPr>
        <w:t>;</w:t>
      </w:r>
    </w:p>
    <w:p w:rsidR="00A030EF" w:rsidRDefault="00A030EF" w:rsidP="0075441D">
      <w:pPr>
        <w:pStyle w:val="TableParagraph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Caso seja identificado algum erro na triagem, devolver a prescrição </w:t>
      </w:r>
      <w:r w:rsidR="00594604">
        <w:rPr>
          <w:rFonts w:asciiTheme="minorHAnsi" w:hAnsiTheme="minorHAnsi"/>
          <w:sz w:val="24"/>
          <w:szCs w:val="24"/>
        </w:rPr>
        <w:t xml:space="preserve">e kit </w:t>
      </w:r>
      <w:r>
        <w:rPr>
          <w:rFonts w:asciiTheme="minorHAnsi" w:hAnsiTheme="minorHAnsi"/>
          <w:sz w:val="24"/>
          <w:szCs w:val="24"/>
        </w:rPr>
        <w:t>para o farmacêutico imediatamente</w:t>
      </w:r>
      <w:r w:rsidR="00594604">
        <w:rPr>
          <w:rFonts w:asciiTheme="minorHAnsi" w:hAnsiTheme="minorHAnsi"/>
          <w:sz w:val="24"/>
          <w:szCs w:val="24"/>
        </w:rPr>
        <w:t xml:space="preserve">, relatando o erro encontrado e preencher formulário </w:t>
      </w:r>
      <w:r w:rsidR="0089536B">
        <w:rPr>
          <w:rFonts w:asciiTheme="minorHAnsi" w:hAnsiTheme="minorHAnsi"/>
          <w:sz w:val="24"/>
          <w:szCs w:val="24"/>
        </w:rPr>
        <w:t>“Indicador: Erros de triagem de prescrições”</w:t>
      </w:r>
      <w:r w:rsidR="00594604">
        <w:rPr>
          <w:rFonts w:asciiTheme="minorHAnsi" w:hAnsiTheme="minorHAnsi"/>
          <w:sz w:val="24"/>
          <w:szCs w:val="24"/>
        </w:rPr>
        <w:t>, assinalando a data e tipo de erro identificado.</w:t>
      </w:r>
    </w:p>
    <w:p w:rsidR="00594604" w:rsidRDefault="00A030EF" w:rsidP="0075441D">
      <w:pPr>
        <w:pStyle w:val="TableParagraph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030EF">
        <w:rPr>
          <w:rFonts w:asciiTheme="minorHAnsi" w:hAnsiTheme="minorHAnsi"/>
          <w:sz w:val="24"/>
          <w:szCs w:val="24"/>
        </w:rPr>
        <w:t xml:space="preserve">Ao finalizar, </w:t>
      </w:r>
      <w:r w:rsidR="0089536B" w:rsidRPr="00A030EF">
        <w:rPr>
          <w:rFonts w:asciiTheme="minorHAnsi" w:hAnsiTheme="minorHAnsi"/>
          <w:sz w:val="24"/>
          <w:szCs w:val="24"/>
        </w:rPr>
        <w:t xml:space="preserve"> </w:t>
      </w:r>
      <w:r w:rsidR="00594604">
        <w:rPr>
          <w:rFonts w:asciiTheme="minorHAnsi" w:hAnsiTheme="minorHAnsi"/>
          <w:sz w:val="24"/>
          <w:szCs w:val="24"/>
        </w:rPr>
        <w:t>fechar o kit, mantendo as duas vias do espelho de requisição do SAMNet junto com os medicamentos e arquivar a prescrição</w:t>
      </w:r>
      <w:r w:rsidR="00204DB3">
        <w:rPr>
          <w:rFonts w:asciiTheme="minorHAnsi" w:hAnsiTheme="minorHAnsi"/>
          <w:sz w:val="24"/>
          <w:szCs w:val="24"/>
        </w:rPr>
        <w:t xml:space="preserve"> conferida</w:t>
      </w:r>
      <w:r w:rsidR="00594604">
        <w:rPr>
          <w:rFonts w:asciiTheme="minorHAnsi" w:hAnsiTheme="minorHAnsi"/>
          <w:sz w:val="24"/>
          <w:szCs w:val="24"/>
        </w:rPr>
        <w:t>, que não deve ser encaminhada à unidade de internação.</w:t>
      </w:r>
    </w:p>
    <w:p w:rsidR="0089536B" w:rsidRDefault="00594604" w:rsidP="0075441D">
      <w:pPr>
        <w:pStyle w:val="TableParagraph"/>
        <w:numPr>
          <w:ilvl w:val="0"/>
          <w:numId w:val="4"/>
        </w:numPr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  <w:r w:rsidR="0089536B" w:rsidRPr="00A030EF">
        <w:rPr>
          <w:rFonts w:asciiTheme="minorHAnsi" w:hAnsiTheme="minorHAnsi"/>
          <w:sz w:val="24"/>
          <w:szCs w:val="24"/>
        </w:rPr>
        <w:t xml:space="preserve">ssinalar </w:t>
      </w:r>
      <w:r>
        <w:rPr>
          <w:rFonts w:asciiTheme="minorHAnsi" w:hAnsiTheme="minorHAnsi"/>
          <w:sz w:val="24"/>
          <w:szCs w:val="24"/>
        </w:rPr>
        <w:t>no formulário “</w:t>
      </w:r>
      <w:r w:rsidR="0089536B" w:rsidRPr="00A030EF">
        <w:rPr>
          <w:rFonts w:asciiTheme="minorHAnsi" w:hAnsiTheme="minorHAnsi"/>
          <w:sz w:val="24"/>
          <w:szCs w:val="24"/>
        </w:rPr>
        <w:t>Registro de conferência dos Kits”</w:t>
      </w:r>
      <w:r>
        <w:rPr>
          <w:rFonts w:asciiTheme="minorHAnsi" w:hAnsiTheme="minorHAnsi"/>
          <w:sz w:val="24"/>
          <w:szCs w:val="24"/>
        </w:rPr>
        <w:t xml:space="preserve"> e</w:t>
      </w:r>
      <w:r w:rsidR="00A030EF" w:rsidRPr="00A030EF">
        <w:rPr>
          <w:rFonts w:asciiTheme="minorHAnsi" w:hAnsiTheme="minorHAnsi"/>
          <w:sz w:val="24"/>
          <w:szCs w:val="24"/>
        </w:rPr>
        <w:t xml:space="preserve"> </w:t>
      </w:r>
      <w:r w:rsidR="00A030EF">
        <w:rPr>
          <w:rFonts w:asciiTheme="minorHAnsi" w:hAnsiTheme="minorHAnsi"/>
          <w:sz w:val="24"/>
          <w:szCs w:val="24"/>
        </w:rPr>
        <w:t>c</w:t>
      </w:r>
      <w:r w:rsidR="0089536B" w:rsidRPr="00A030EF">
        <w:rPr>
          <w:rFonts w:asciiTheme="minorHAnsi" w:hAnsiTheme="minorHAnsi"/>
          <w:sz w:val="24"/>
          <w:szCs w:val="24"/>
        </w:rPr>
        <w:t xml:space="preserve">olocar os Kits conferidos dentro da caixa de </w:t>
      </w:r>
      <w:r>
        <w:rPr>
          <w:rFonts w:asciiTheme="minorHAnsi" w:hAnsiTheme="minorHAnsi"/>
          <w:sz w:val="24"/>
          <w:szCs w:val="24"/>
        </w:rPr>
        <w:t>transporte</w:t>
      </w:r>
      <w:r w:rsidR="0089536B" w:rsidRPr="00A030EF">
        <w:rPr>
          <w:rFonts w:asciiTheme="minorHAnsi" w:hAnsiTheme="minorHAnsi"/>
          <w:sz w:val="24"/>
          <w:szCs w:val="24"/>
        </w:rPr>
        <w:t xml:space="preserve"> para que o técnico d</w:t>
      </w:r>
      <w:r w:rsidR="00DE3C13">
        <w:rPr>
          <w:rFonts w:asciiTheme="minorHAnsi" w:hAnsiTheme="minorHAnsi"/>
          <w:sz w:val="24"/>
          <w:szCs w:val="24"/>
        </w:rPr>
        <w:t>a</w:t>
      </w:r>
      <w:r w:rsidR="0089536B" w:rsidRPr="00A030EF">
        <w:rPr>
          <w:rFonts w:asciiTheme="minorHAnsi" w:hAnsiTheme="minorHAnsi"/>
          <w:sz w:val="24"/>
          <w:szCs w:val="24"/>
        </w:rPr>
        <w:t xml:space="preserve"> expedição</w:t>
      </w:r>
      <w:r w:rsidR="00DE3C13">
        <w:rPr>
          <w:rFonts w:asciiTheme="minorHAnsi" w:hAnsiTheme="minorHAnsi"/>
          <w:sz w:val="24"/>
          <w:szCs w:val="24"/>
        </w:rPr>
        <w:t xml:space="preserve">, registre saída dos kits e </w:t>
      </w:r>
      <w:r w:rsidR="0089536B" w:rsidRPr="00A030EF">
        <w:rPr>
          <w:rFonts w:asciiTheme="minorHAnsi" w:hAnsiTheme="minorHAnsi"/>
          <w:sz w:val="24"/>
          <w:szCs w:val="24"/>
        </w:rPr>
        <w:t xml:space="preserve">os encaminhe para as devidas </w:t>
      </w:r>
      <w:r w:rsidR="00DE3C13">
        <w:rPr>
          <w:rFonts w:asciiTheme="minorHAnsi" w:hAnsiTheme="minorHAnsi"/>
          <w:sz w:val="24"/>
          <w:szCs w:val="24"/>
        </w:rPr>
        <w:t>unidades de internação</w:t>
      </w:r>
      <w:r w:rsidR="00EE2D11">
        <w:rPr>
          <w:rFonts w:asciiTheme="minorHAnsi" w:hAnsiTheme="minorHAnsi"/>
          <w:sz w:val="24"/>
          <w:szCs w:val="24"/>
        </w:rPr>
        <w:t>.</w:t>
      </w: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ind w:left="714" w:hanging="357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75441D" w:rsidRPr="00A030EF" w:rsidRDefault="0075441D" w:rsidP="0075441D">
      <w:pPr>
        <w:pStyle w:val="TableParagraph"/>
        <w:tabs>
          <w:tab w:val="left" w:pos="426"/>
        </w:tabs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201E1D" w:rsidRPr="003603CC" w:rsidRDefault="00201E1D" w:rsidP="009B6554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D1B87" w:rsidRPr="00F73E3C" w:rsidRDefault="00DD1B87" w:rsidP="0075441D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Theme="minorHAnsi" w:hAnsiTheme="minorHAnsi"/>
          <w:sz w:val="24"/>
          <w:szCs w:val="24"/>
        </w:rPr>
      </w:pPr>
      <w:r w:rsidRPr="003603CC">
        <w:rPr>
          <w:rFonts w:asciiTheme="minorHAnsi" w:hAnsiTheme="minorHAnsi"/>
          <w:b/>
          <w:sz w:val="24"/>
          <w:szCs w:val="24"/>
        </w:rPr>
        <w:lastRenderedPageBreak/>
        <w:t>REFERÊNCIAS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712511" w:rsidRPr="00F73E3C" w:rsidRDefault="00F73E3C" w:rsidP="0041004A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F73E3C">
        <w:rPr>
          <w:rFonts w:asciiTheme="minorHAnsi" w:hAnsiTheme="minorHAnsi"/>
          <w:sz w:val="24"/>
          <w:szCs w:val="24"/>
        </w:rPr>
        <w:t>Não se aplica</w:t>
      </w:r>
    </w:p>
    <w:p w:rsidR="00264DF1" w:rsidRPr="003603CC" w:rsidRDefault="00264DF1" w:rsidP="009B6554">
      <w:pPr>
        <w:pStyle w:val="TableParagraph"/>
        <w:tabs>
          <w:tab w:val="left" w:pos="284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DD1B87" w:rsidRPr="002D20FB" w:rsidRDefault="00DD1B87" w:rsidP="0075441D">
      <w:pPr>
        <w:pStyle w:val="TableParagraph"/>
        <w:numPr>
          <w:ilvl w:val="0"/>
          <w:numId w:val="1"/>
        </w:numPr>
        <w:tabs>
          <w:tab w:val="left" w:pos="284"/>
        </w:tabs>
        <w:spacing w:after="120"/>
        <w:ind w:left="0" w:firstLine="0"/>
        <w:rPr>
          <w:rFonts w:asciiTheme="minorHAnsi" w:hAnsiTheme="minorHAnsi"/>
          <w:b/>
          <w:sz w:val="24"/>
          <w:szCs w:val="24"/>
        </w:rPr>
      </w:pPr>
      <w:r w:rsidRPr="002D20FB">
        <w:rPr>
          <w:rFonts w:asciiTheme="minorHAnsi" w:hAnsiTheme="minorHAnsi"/>
          <w:b/>
          <w:sz w:val="24"/>
          <w:szCs w:val="24"/>
        </w:rPr>
        <w:t>HISTÓRICO DE REVISÃO</w:t>
      </w:r>
    </w:p>
    <w:p w:rsidR="003C4585" w:rsidRDefault="003C4585" w:rsidP="009B6554">
      <w:pPr>
        <w:spacing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</w:p>
    <w:tbl>
      <w:tblPr>
        <w:tblStyle w:val="Tabelacomgrade"/>
        <w:tblW w:w="9655" w:type="dxa"/>
        <w:tblLayout w:type="fixed"/>
        <w:tblLook w:val="04A0" w:firstRow="1" w:lastRow="0" w:firstColumn="1" w:lastColumn="0" w:noHBand="0" w:noVBand="1"/>
      </w:tblPr>
      <w:tblGrid>
        <w:gridCol w:w="1172"/>
        <w:gridCol w:w="1177"/>
        <w:gridCol w:w="4969"/>
        <w:gridCol w:w="2337"/>
      </w:tblGrid>
      <w:tr w:rsidR="009B6554" w:rsidRPr="008B6D1C" w:rsidTr="0075441D">
        <w:trPr>
          <w:trHeight w:val="451"/>
        </w:trPr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9B6554" w:rsidRPr="008B6D1C" w:rsidRDefault="009B6554" w:rsidP="0075441D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9B6554" w:rsidRPr="008B6D1C" w:rsidRDefault="009B6554" w:rsidP="0075441D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4969" w:type="dxa"/>
            <w:shd w:val="clear" w:color="auto" w:fill="D9D9D9" w:themeFill="background1" w:themeFillShade="D9"/>
            <w:vAlign w:val="center"/>
          </w:tcPr>
          <w:p w:rsidR="009B6554" w:rsidRPr="008B6D1C" w:rsidRDefault="009B6554" w:rsidP="0075441D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DESCRIÇÃO DA ALTERAÇÃO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9B6554" w:rsidRPr="008B6D1C" w:rsidRDefault="009B6554" w:rsidP="0075441D">
            <w:pPr>
              <w:pStyle w:val="PargrafodaLista"/>
              <w:adjustRightInd w:val="0"/>
              <w:spacing w:after="12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8B6D1C">
              <w:rPr>
                <w:rFonts w:ascii="Calibri" w:hAnsi="Calibri"/>
                <w:b/>
                <w:bCs/>
                <w:sz w:val="24"/>
                <w:szCs w:val="24"/>
              </w:rPr>
              <w:t>RESPONSÁVEIS</w:t>
            </w:r>
          </w:p>
        </w:tc>
      </w:tr>
      <w:tr w:rsidR="009B6554" w:rsidRPr="008B6D1C" w:rsidTr="00C269B6">
        <w:trPr>
          <w:trHeight w:val="388"/>
        </w:trPr>
        <w:tc>
          <w:tcPr>
            <w:tcW w:w="1172" w:type="dxa"/>
            <w:vAlign w:val="center"/>
          </w:tcPr>
          <w:p w:rsidR="009B6554" w:rsidRPr="00D04301" w:rsidRDefault="009B6554" w:rsidP="0075441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7" w:type="dxa"/>
            <w:vAlign w:val="center"/>
          </w:tcPr>
          <w:p w:rsidR="009B6554" w:rsidRPr="00D04301" w:rsidRDefault="009B6554" w:rsidP="0075441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Out/2019</w:t>
            </w:r>
          </w:p>
        </w:tc>
        <w:tc>
          <w:tcPr>
            <w:tcW w:w="4969" w:type="dxa"/>
            <w:vAlign w:val="center"/>
          </w:tcPr>
          <w:p w:rsidR="009B6554" w:rsidRPr="00D04301" w:rsidRDefault="009B6554" w:rsidP="0075441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D04301">
              <w:rPr>
                <w:rFonts w:asciiTheme="minorHAnsi" w:hAnsiTheme="minorHAnsi"/>
                <w:bCs/>
                <w:sz w:val="24"/>
                <w:szCs w:val="24"/>
              </w:rPr>
              <w:t>Elaboração do procedimento.</w:t>
            </w:r>
          </w:p>
        </w:tc>
        <w:tc>
          <w:tcPr>
            <w:tcW w:w="2337" w:type="dxa"/>
            <w:vAlign w:val="center"/>
          </w:tcPr>
          <w:p w:rsidR="009B6554" w:rsidRPr="00D04301" w:rsidRDefault="009B6554" w:rsidP="0075441D">
            <w:pPr>
              <w:pStyle w:val="PargrafodaLista"/>
              <w:adjustRightInd w:val="0"/>
              <w:spacing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Renato Rocha Martins</w:t>
            </w:r>
          </w:p>
        </w:tc>
      </w:tr>
    </w:tbl>
    <w:p w:rsidR="009B6554" w:rsidRDefault="009B6554" w:rsidP="009B6554">
      <w:pPr>
        <w:pStyle w:val="TableParagraph"/>
        <w:tabs>
          <w:tab w:val="left" w:pos="284"/>
        </w:tabs>
        <w:spacing w:after="120"/>
        <w:rPr>
          <w:rFonts w:asciiTheme="minorHAnsi" w:hAnsiTheme="minorHAnsi"/>
          <w:b/>
          <w:sz w:val="24"/>
          <w:szCs w:val="24"/>
        </w:rPr>
      </w:pPr>
    </w:p>
    <w:p w:rsidR="0075441D" w:rsidRDefault="0075441D" w:rsidP="009B6554">
      <w:pPr>
        <w:pStyle w:val="TableParagraph"/>
        <w:tabs>
          <w:tab w:val="left" w:pos="284"/>
        </w:tabs>
        <w:spacing w:after="120"/>
        <w:rPr>
          <w:rFonts w:asciiTheme="minorHAnsi" w:hAnsiTheme="minorHAnsi"/>
          <w:b/>
          <w:sz w:val="24"/>
          <w:szCs w:val="24"/>
        </w:rPr>
      </w:pPr>
    </w:p>
    <w:tbl>
      <w:tblPr>
        <w:tblStyle w:val="Tabelacomgrade"/>
        <w:tblW w:w="8262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9B6554" w:rsidRPr="00875775" w:rsidTr="00C269B6">
        <w:trPr>
          <w:trHeight w:val="794"/>
          <w:jc w:val="center"/>
        </w:trPr>
        <w:tc>
          <w:tcPr>
            <w:tcW w:w="4576" w:type="dxa"/>
          </w:tcPr>
          <w:p w:rsidR="009B6554" w:rsidRDefault="009B6554" w:rsidP="0075441D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Elaboração/Revisão</w:t>
            </w:r>
          </w:p>
          <w:p w:rsidR="0075441D" w:rsidRPr="00174903" w:rsidRDefault="009B6554" w:rsidP="0075441D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sz w:val="18"/>
                <w:szCs w:val="18"/>
                <w:lang w:eastAsia="ar-SA"/>
              </w:rPr>
              <w:t>Renato Rocha Martins</w:t>
            </w:r>
            <w:r w:rsidR="0075441D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- </w:t>
            </w:r>
            <w:r w:rsidR="0075441D"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Farmacêutico</w:t>
            </w:r>
          </w:p>
          <w:p w:rsidR="009B6554" w:rsidRPr="00E33B0A" w:rsidRDefault="0075441D" w:rsidP="0075441D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Chefe da Unidade de Farmácia Clínica</w:t>
            </w:r>
          </w:p>
        </w:tc>
        <w:tc>
          <w:tcPr>
            <w:tcW w:w="3686" w:type="dxa"/>
          </w:tcPr>
          <w:p w:rsidR="009B6554" w:rsidRDefault="009B6554" w:rsidP="0075441D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9B6554" w:rsidRPr="0006194B" w:rsidRDefault="009B6554" w:rsidP="0075441D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75441D">
              <w:rPr>
                <w:rFonts w:cstheme="minorHAnsi"/>
                <w:sz w:val="18"/>
                <w:szCs w:val="18"/>
                <w:lang w:eastAsia="ar-SA"/>
              </w:rPr>
              <w:t>05/10/2019</w:t>
            </w:r>
          </w:p>
        </w:tc>
      </w:tr>
      <w:tr w:rsidR="009B6554" w:rsidRPr="00875775" w:rsidTr="00C269B6">
        <w:trPr>
          <w:trHeight w:val="737"/>
          <w:jc w:val="center"/>
        </w:trPr>
        <w:tc>
          <w:tcPr>
            <w:tcW w:w="4576" w:type="dxa"/>
          </w:tcPr>
          <w:p w:rsidR="009B6554" w:rsidRDefault="009B6554" w:rsidP="0075441D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Análise</w:t>
            </w:r>
          </w:p>
          <w:p w:rsidR="0075441D" w:rsidRPr="00174903" w:rsidRDefault="009B6554" w:rsidP="0075441D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E33B0A">
              <w:rPr>
                <w:rFonts w:eastAsia="Times New Roman" w:cstheme="minorHAnsi"/>
                <w:sz w:val="18"/>
                <w:szCs w:val="18"/>
                <w:lang w:eastAsia="ar-SA"/>
              </w:rPr>
              <w:t>Renato Rocha Martins</w:t>
            </w:r>
            <w:r w:rsidR="0075441D">
              <w:rPr>
                <w:rFonts w:eastAsia="Times New Roman" w:cstheme="minorHAnsi"/>
                <w:sz w:val="18"/>
                <w:szCs w:val="18"/>
                <w:lang w:eastAsia="ar-SA"/>
              </w:rPr>
              <w:t xml:space="preserve"> - </w:t>
            </w:r>
            <w:r w:rsidR="0075441D"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Farmacêutico</w:t>
            </w:r>
          </w:p>
          <w:p w:rsidR="009B6554" w:rsidRPr="00E33B0A" w:rsidRDefault="0075441D" w:rsidP="0075441D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Chefe da Unidade de Farmácia Clínica</w:t>
            </w:r>
          </w:p>
        </w:tc>
        <w:tc>
          <w:tcPr>
            <w:tcW w:w="3686" w:type="dxa"/>
          </w:tcPr>
          <w:p w:rsidR="009B6554" w:rsidRDefault="009B6554" w:rsidP="0075441D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9B6554" w:rsidRPr="0006194B" w:rsidRDefault="009B6554" w:rsidP="0075441D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 xml:space="preserve">Data: </w:t>
            </w:r>
            <w:r w:rsidR="0075441D">
              <w:rPr>
                <w:rFonts w:cstheme="minorHAnsi"/>
                <w:sz w:val="18"/>
                <w:szCs w:val="18"/>
                <w:lang w:eastAsia="ar-SA"/>
              </w:rPr>
              <w:t>01/07/2020</w:t>
            </w:r>
          </w:p>
        </w:tc>
      </w:tr>
      <w:tr w:rsidR="009B6554" w:rsidRPr="00875775" w:rsidTr="00C269B6">
        <w:trPr>
          <w:trHeight w:val="794"/>
          <w:jc w:val="center"/>
        </w:trPr>
        <w:tc>
          <w:tcPr>
            <w:tcW w:w="4576" w:type="dxa"/>
          </w:tcPr>
          <w:p w:rsidR="009B6554" w:rsidRDefault="009B6554" w:rsidP="0075441D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  <w:p w:rsidR="0075441D" w:rsidRPr="00174903" w:rsidRDefault="0075441D" w:rsidP="0075441D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Bianca Cristina de Oliveira Borges – Enfermeira</w:t>
            </w:r>
          </w:p>
          <w:p w:rsidR="009B6554" w:rsidRPr="002205E1" w:rsidRDefault="0075441D" w:rsidP="0075441D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Setor de Gestão da Qualidade e Segurança do Paciente</w:t>
            </w:r>
          </w:p>
        </w:tc>
        <w:tc>
          <w:tcPr>
            <w:tcW w:w="3686" w:type="dxa"/>
          </w:tcPr>
          <w:p w:rsidR="009B6554" w:rsidRDefault="009B6554" w:rsidP="0075441D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9B6554" w:rsidRPr="0006194B" w:rsidRDefault="0075441D" w:rsidP="0075441D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Data: 20/07/2020</w:t>
            </w:r>
          </w:p>
        </w:tc>
      </w:tr>
      <w:tr w:rsidR="009B6554" w:rsidRPr="00875775" w:rsidTr="00C269B6">
        <w:trPr>
          <w:trHeight w:val="794"/>
          <w:jc w:val="center"/>
        </w:trPr>
        <w:tc>
          <w:tcPr>
            <w:tcW w:w="4576" w:type="dxa"/>
          </w:tcPr>
          <w:p w:rsidR="0075441D" w:rsidRDefault="009B6554" w:rsidP="0075441D">
            <w:pPr>
              <w:spacing w:after="120"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</w:p>
          <w:p w:rsidR="0075441D" w:rsidRPr="00174903" w:rsidRDefault="0075441D" w:rsidP="0075441D">
            <w:pPr>
              <w:spacing w:before="120" w:after="120" w:line="259" w:lineRule="auto"/>
              <w:jc w:val="both"/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Dra. Maria Conceição de C. Antonelli de Queiroz - Médica</w:t>
            </w:r>
          </w:p>
          <w:p w:rsidR="009B6554" w:rsidRPr="002205E1" w:rsidRDefault="0075441D" w:rsidP="0075441D">
            <w:pPr>
              <w:spacing w:after="120"/>
              <w:jc w:val="both"/>
              <w:rPr>
                <w:rFonts w:eastAsia="Times New Roman" w:cstheme="minorHAnsi"/>
                <w:b/>
                <w:i/>
                <w:sz w:val="18"/>
                <w:szCs w:val="18"/>
                <w:lang w:eastAsia="ar-SA"/>
              </w:rPr>
            </w:pPr>
            <w:r w:rsidRPr="00174903">
              <w:rPr>
                <w:rFonts w:ascii="Calibri" w:eastAsia="Times New Roman" w:hAnsi="Calibri" w:cstheme="minorHAnsi"/>
                <w:sz w:val="18"/>
                <w:szCs w:val="18"/>
                <w:lang w:eastAsia="ar-SA"/>
              </w:rPr>
              <w:t>Gerência de Atenção à Saúde</w:t>
            </w:r>
          </w:p>
        </w:tc>
        <w:tc>
          <w:tcPr>
            <w:tcW w:w="3686" w:type="dxa"/>
          </w:tcPr>
          <w:p w:rsidR="009B6554" w:rsidRDefault="009B6554" w:rsidP="0075441D">
            <w:pPr>
              <w:spacing w:after="120"/>
              <w:jc w:val="both"/>
              <w:rPr>
                <w:rFonts w:cstheme="minorHAnsi"/>
                <w:sz w:val="18"/>
                <w:szCs w:val="18"/>
                <w:lang w:eastAsia="ar-SA"/>
              </w:rPr>
            </w:pPr>
          </w:p>
          <w:p w:rsidR="009B6554" w:rsidRPr="0006194B" w:rsidRDefault="00240EC8" w:rsidP="0075441D">
            <w:pPr>
              <w:spacing w:after="120"/>
              <w:jc w:val="both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>
              <w:rPr>
                <w:rFonts w:cstheme="minorHAnsi"/>
                <w:sz w:val="18"/>
                <w:szCs w:val="18"/>
                <w:lang w:eastAsia="ar-SA"/>
              </w:rPr>
              <w:t>Data: 22</w:t>
            </w:r>
            <w:bookmarkStart w:id="0" w:name="_GoBack"/>
            <w:bookmarkEnd w:id="0"/>
            <w:r w:rsidR="009B6554" w:rsidRPr="0006194B">
              <w:rPr>
                <w:rFonts w:cstheme="minorHAnsi"/>
                <w:sz w:val="18"/>
                <w:szCs w:val="18"/>
                <w:lang w:eastAsia="ar-SA"/>
              </w:rPr>
              <w:t>/</w:t>
            </w:r>
            <w:r w:rsidR="0075441D">
              <w:rPr>
                <w:rFonts w:cstheme="minorHAnsi"/>
                <w:sz w:val="18"/>
                <w:szCs w:val="18"/>
                <w:lang w:eastAsia="ar-SA"/>
              </w:rPr>
              <w:t>07/2020</w:t>
            </w:r>
          </w:p>
        </w:tc>
      </w:tr>
    </w:tbl>
    <w:p w:rsidR="0075441D" w:rsidRDefault="0075441D" w:rsidP="009B6554">
      <w:pPr>
        <w:spacing w:after="120" w:line="240" w:lineRule="auto"/>
        <w:jc w:val="center"/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</w:pPr>
    </w:p>
    <w:p w:rsidR="0075441D" w:rsidRDefault="0075441D" w:rsidP="009B6554">
      <w:pPr>
        <w:spacing w:after="120" w:line="240" w:lineRule="auto"/>
        <w:jc w:val="center"/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</w:pPr>
    </w:p>
    <w:p w:rsidR="0075441D" w:rsidRDefault="0075441D" w:rsidP="009B6554">
      <w:pPr>
        <w:spacing w:after="120" w:line="240" w:lineRule="auto"/>
        <w:jc w:val="center"/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</w:pPr>
    </w:p>
    <w:p w:rsidR="009B6554" w:rsidRPr="008B6D1C" w:rsidRDefault="009B6554" w:rsidP="009B6554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 w:rsidRPr="008B6D1C">
        <w:rPr>
          <w:rFonts w:ascii="Calibri" w:hAnsi="Calibri" w:cstheme="minorHAnsi"/>
          <w:i/>
          <w:color w:val="808080" w:themeColor="background1" w:themeShade="80"/>
          <w:sz w:val="24"/>
          <w:szCs w:val="24"/>
        </w:rPr>
        <w:t>Permitida a reprodução parcial ou total, desde que indicada a fonte</w:t>
      </w:r>
    </w:p>
    <w:p w:rsidR="003C4585" w:rsidRDefault="003C4585" w:rsidP="009B6554">
      <w:pPr>
        <w:spacing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</w:p>
    <w:sectPr w:rsidR="003C4585" w:rsidSect="0041004A">
      <w:headerReference w:type="default" r:id="rId7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A2" w:rsidRDefault="00CE6BA2" w:rsidP="00DD1B87">
      <w:pPr>
        <w:spacing w:after="0" w:line="240" w:lineRule="auto"/>
      </w:pPr>
      <w:r>
        <w:separator/>
      </w:r>
    </w:p>
  </w:endnote>
  <w:endnote w:type="continuationSeparator" w:id="0">
    <w:p w:rsidR="00CE6BA2" w:rsidRDefault="00CE6BA2" w:rsidP="00DD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A2" w:rsidRDefault="00CE6BA2" w:rsidP="00DD1B87">
      <w:pPr>
        <w:spacing w:after="0" w:line="240" w:lineRule="auto"/>
      </w:pPr>
      <w:r>
        <w:separator/>
      </w:r>
    </w:p>
  </w:footnote>
  <w:footnote w:type="continuationSeparator" w:id="0">
    <w:p w:rsidR="00CE6BA2" w:rsidRDefault="00CE6BA2" w:rsidP="00DD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2" w:type="dxa"/>
      <w:tblLayout w:type="fixed"/>
      <w:tblLook w:val="04A0" w:firstRow="1" w:lastRow="0" w:firstColumn="1" w:lastColumn="0" w:noHBand="0" w:noVBand="1"/>
    </w:tblPr>
    <w:tblGrid>
      <w:gridCol w:w="1282"/>
      <w:gridCol w:w="4536"/>
      <w:gridCol w:w="2126"/>
      <w:gridCol w:w="1838"/>
    </w:tblGrid>
    <w:tr w:rsidR="00F37687" w:rsidTr="00C20762">
      <w:tc>
        <w:tcPr>
          <w:tcW w:w="9782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37687" w:rsidRPr="0032693E" w:rsidRDefault="00003D6A" w:rsidP="00F37687">
          <w:pPr>
            <w:pStyle w:val="TableParagraph"/>
            <w:ind w:left="-108"/>
            <w:jc w:val="center"/>
            <w:rPr>
              <w:rFonts w:asciiTheme="minorHAnsi" w:hAnsiTheme="minorHAnsi"/>
              <w:sz w:val="24"/>
              <w:szCs w:val="24"/>
            </w:rPr>
          </w:pPr>
          <w:r w:rsidRPr="00003D6A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inline distT="0" distB="0" distL="0" distR="0">
                <wp:extent cx="6076950" cy="3905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1B87" w:rsidTr="00FC61E5">
      <w:tc>
        <w:tcPr>
          <w:tcW w:w="1282" w:type="dxa"/>
          <w:tcBorders>
            <w:top w:val="single" w:sz="4" w:space="0" w:color="auto"/>
          </w:tcBorders>
        </w:tcPr>
        <w:p w:rsidR="00DD1B87" w:rsidRPr="0032693E" w:rsidRDefault="00DD1B87" w:rsidP="00DD1B87">
          <w:pPr>
            <w:pStyle w:val="Cabealho"/>
          </w:pPr>
          <w:r>
            <w:t>Tipo do Documento</w:t>
          </w:r>
        </w:p>
      </w:tc>
      <w:tc>
        <w:tcPr>
          <w:tcW w:w="4536" w:type="dxa"/>
          <w:tcBorders>
            <w:top w:val="single" w:sz="4" w:space="0" w:color="auto"/>
          </w:tcBorders>
          <w:vAlign w:val="center"/>
        </w:tcPr>
        <w:p w:rsidR="00DD1B87" w:rsidRPr="0032693E" w:rsidRDefault="00DD1B87" w:rsidP="00DD1B87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PROCEDIMENTO / ROTINA</w:t>
          </w:r>
        </w:p>
      </w:tc>
      <w:tc>
        <w:tcPr>
          <w:tcW w:w="3964" w:type="dxa"/>
          <w:gridSpan w:val="2"/>
          <w:tcBorders>
            <w:top w:val="single" w:sz="4" w:space="0" w:color="auto"/>
          </w:tcBorders>
        </w:tcPr>
        <w:p w:rsidR="00DD1B87" w:rsidRPr="0032693E" w:rsidRDefault="00DD1B87" w:rsidP="00947C46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POP</w:t>
          </w:r>
          <w:r w:rsidR="009B6554">
            <w:rPr>
              <w:rFonts w:asciiTheme="minorHAnsi" w:hAnsiTheme="minorHAnsi"/>
            </w:rPr>
            <w:t>.</w:t>
          </w:r>
          <w:r w:rsidR="0041004A">
            <w:rPr>
              <w:rFonts w:asciiTheme="minorHAnsi" w:hAnsiTheme="minorHAnsi"/>
            </w:rPr>
            <w:t xml:space="preserve"> UFC. </w:t>
          </w:r>
          <w:r w:rsidR="009B6554">
            <w:rPr>
              <w:rFonts w:asciiTheme="minorHAnsi" w:hAnsiTheme="minorHAnsi"/>
            </w:rPr>
            <w:t>DIS</w:t>
          </w:r>
          <w:r w:rsidRPr="0032693E">
            <w:rPr>
              <w:rFonts w:asciiTheme="minorHAnsi" w:hAnsiTheme="minorHAnsi"/>
            </w:rPr>
            <w:t>.</w:t>
          </w:r>
          <w:r w:rsidR="0041004A">
            <w:rPr>
              <w:rFonts w:asciiTheme="minorHAnsi" w:hAnsiTheme="minorHAnsi"/>
            </w:rPr>
            <w:t xml:space="preserve"> </w:t>
          </w:r>
          <w:r w:rsidR="00947C46">
            <w:rPr>
              <w:rFonts w:asciiTheme="minorHAnsi" w:hAnsiTheme="minorHAnsi"/>
            </w:rPr>
            <w:t>005</w:t>
          </w:r>
          <w:r w:rsidRPr="0032693E">
            <w:rPr>
              <w:rFonts w:asciiTheme="minorHAnsi" w:hAnsiTheme="minorHAnsi"/>
            </w:rPr>
            <w:t xml:space="preserve"> - Página </w:t>
          </w:r>
          <w:r w:rsidR="009B6554" w:rsidRPr="009B6554">
            <w:rPr>
              <w:rFonts w:asciiTheme="minorHAnsi" w:hAnsiTheme="minorHAnsi"/>
            </w:rPr>
            <w:fldChar w:fldCharType="begin"/>
          </w:r>
          <w:r w:rsidR="009B6554" w:rsidRPr="009B6554">
            <w:rPr>
              <w:rFonts w:asciiTheme="minorHAnsi" w:hAnsiTheme="minorHAnsi"/>
            </w:rPr>
            <w:instrText>PAGE   \* MERGEFORMAT</w:instrText>
          </w:r>
          <w:r w:rsidR="009B6554" w:rsidRPr="009B6554">
            <w:rPr>
              <w:rFonts w:asciiTheme="minorHAnsi" w:hAnsiTheme="minorHAnsi"/>
            </w:rPr>
            <w:fldChar w:fldCharType="separate"/>
          </w:r>
          <w:r w:rsidR="00240EC8" w:rsidRPr="00240EC8">
            <w:rPr>
              <w:rFonts w:asciiTheme="minorHAnsi" w:hAnsiTheme="minorHAnsi"/>
              <w:noProof/>
              <w:lang w:val="pt-BR"/>
            </w:rPr>
            <w:t>3</w:t>
          </w:r>
          <w:r w:rsidR="009B6554" w:rsidRPr="009B6554">
            <w:rPr>
              <w:rFonts w:asciiTheme="minorHAnsi" w:hAnsiTheme="minorHAnsi"/>
            </w:rPr>
            <w:fldChar w:fldCharType="end"/>
          </w:r>
          <w:r w:rsidRPr="0032693E">
            <w:rPr>
              <w:rFonts w:asciiTheme="minorHAnsi" w:hAnsiTheme="minorHAnsi"/>
            </w:rPr>
            <w:t>/</w:t>
          </w:r>
          <w:r w:rsidR="009B6554">
            <w:rPr>
              <w:rFonts w:asciiTheme="minorHAnsi" w:hAnsiTheme="minorHAnsi"/>
            </w:rPr>
            <w:t>3</w:t>
          </w:r>
        </w:p>
      </w:tc>
    </w:tr>
    <w:tr w:rsidR="00DD1B87" w:rsidTr="00FC61E5">
      <w:tc>
        <w:tcPr>
          <w:tcW w:w="1282" w:type="dxa"/>
          <w:vMerge w:val="restart"/>
        </w:tcPr>
        <w:p w:rsidR="00DD1B87" w:rsidRPr="0032693E" w:rsidRDefault="00DD1B87" w:rsidP="00DD1B87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vMerge w:val="restart"/>
        </w:tcPr>
        <w:p w:rsidR="00DD1B87" w:rsidRPr="0041004A" w:rsidRDefault="00DE3C13" w:rsidP="00DD1B87">
          <w:pPr>
            <w:pStyle w:val="Cabealho"/>
            <w:jc w:val="center"/>
            <w:rPr>
              <w:b/>
            </w:rPr>
          </w:pPr>
          <w:r w:rsidRPr="0041004A">
            <w:rPr>
              <w:b/>
            </w:rPr>
            <w:t>CONFERÊNCIA DOS KITS APÓS DIGITAÇÃO</w:t>
          </w:r>
        </w:p>
      </w:tc>
      <w:tc>
        <w:tcPr>
          <w:tcW w:w="2126" w:type="dxa"/>
        </w:tcPr>
        <w:p w:rsidR="00DD1B87" w:rsidRPr="0032693E" w:rsidRDefault="00DD1B87" w:rsidP="0041004A">
          <w:pPr>
            <w:pStyle w:val="Cabealho"/>
          </w:pPr>
          <w:r w:rsidRPr="0032693E">
            <w:t>Emissão:</w:t>
          </w:r>
          <w:r>
            <w:t xml:space="preserve"> </w:t>
          </w:r>
          <w:r w:rsidR="0041004A">
            <w:t>Jul/2020</w:t>
          </w:r>
        </w:p>
      </w:tc>
      <w:tc>
        <w:tcPr>
          <w:tcW w:w="1838" w:type="dxa"/>
          <w:vMerge w:val="restart"/>
        </w:tcPr>
        <w:p w:rsidR="00DD1B87" w:rsidRPr="0032693E" w:rsidRDefault="00DD1B87" w:rsidP="0041004A">
          <w:pPr>
            <w:pStyle w:val="Cabealho"/>
          </w:pPr>
          <w:r w:rsidRPr="0032693E">
            <w:t>Próxima revisão:</w:t>
          </w:r>
          <w:r w:rsidR="009B6554">
            <w:t xml:space="preserve"> </w:t>
          </w:r>
          <w:r w:rsidR="0041004A">
            <w:t>Jul/2022</w:t>
          </w:r>
        </w:p>
      </w:tc>
    </w:tr>
    <w:tr w:rsidR="00DD1B87" w:rsidTr="00FC61E5">
      <w:tc>
        <w:tcPr>
          <w:tcW w:w="1282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4536" w:type="dxa"/>
          <w:vMerge/>
        </w:tcPr>
        <w:p w:rsidR="00DD1B87" w:rsidRDefault="00DD1B87" w:rsidP="00DD1B87">
          <w:pPr>
            <w:pStyle w:val="Cabealho"/>
          </w:pPr>
        </w:p>
      </w:tc>
      <w:tc>
        <w:tcPr>
          <w:tcW w:w="2126" w:type="dxa"/>
        </w:tcPr>
        <w:p w:rsidR="00DD1B87" w:rsidRPr="005F2D25" w:rsidRDefault="00DD1B87" w:rsidP="00DD1B87">
          <w:pPr>
            <w:pStyle w:val="Cabealho"/>
          </w:pPr>
          <w:r w:rsidRPr="005F2D25">
            <w:t>Versão:</w:t>
          </w:r>
          <w:r w:rsidR="009B6554">
            <w:t xml:space="preserve"> 1</w:t>
          </w:r>
        </w:p>
      </w:tc>
      <w:tc>
        <w:tcPr>
          <w:tcW w:w="1838" w:type="dxa"/>
          <w:vMerge/>
        </w:tcPr>
        <w:p w:rsidR="00DD1B87" w:rsidRDefault="00DD1B87" w:rsidP="00DD1B87">
          <w:pPr>
            <w:pStyle w:val="Cabealho"/>
          </w:pPr>
        </w:p>
      </w:tc>
    </w:tr>
  </w:tbl>
  <w:p w:rsidR="00DD1B87" w:rsidRDefault="00DD1B8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1E6"/>
    <w:multiLevelType w:val="hybridMultilevel"/>
    <w:tmpl w:val="CB40F6F6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047A"/>
    <w:multiLevelType w:val="hybridMultilevel"/>
    <w:tmpl w:val="52C244C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6691709"/>
    <w:multiLevelType w:val="hybridMultilevel"/>
    <w:tmpl w:val="B2B44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0F69"/>
    <w:multiLevelType w:val="hybridMultilevel"/>
    <w:tmpl w:val="AF02752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26E3"/>
    <w:multiLevelType w:val="hybridMultilevel"/>
    <w:tmpl w:val="176E4E3C"/>
    <w:lvl w:ilvl="0" w:tplc="04160017">
      <w:start w:val="1"/>
      <w:numFmt w:val="lowerLetter"/>
      <w:lvlText w:val="%1)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6D9F4348"/>
    <w:multiLevelType w:val="hybridMultilevel"/>
    <w:tmpl w:val="FE50D416"/>
    <w:lvl w:ilvl="0" w:tplc="EA88ED80">
      <w:start w:val="1"/>
      <w:numFmt w:val="decimal"/>
      <w:lvlText w:val="%1."/>
      <w:lvlJc w:val="left"/>
      <w:pPr>
        <w:ind w:left="86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6" w15:restartNumberingAfterBreak="0">
    <w:nsid w:val="777631B4"/>
    <w:multiLevelType w:val="hybridMultilevel"/>
    <w:tmpl w:val="02F61164"/>
    <w:lvl w:ilvl="0" w:tplc="0416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586" w:hanging="360"/>
      </w:pPr>
    </w:lvl>
    <w:lvl w:ilvl="2" w:tplc="0416001B" w:tentative="1">
      <w:start w:val="1"/>
      <w:numFmt w:val="lowerRoman"/>
      <w:lvlText w:val="%3."/>
      <w:lvlJc w:val="right"/>
      <w:pPr>
        <w:ind w:left="2306" w:hanging="180"/>
      </w:pPr>
    </w:lvl>
    <w:lvl w:ilvl="3" w:tplc="0416000F" w:tentative="1">
      <w:start w:val="1"/>
      <w:numFmt w:val="decimal"/>
      <w:lvlText w:val="%4."/>
      <w:lvlJc w:val="left"/>
      <w:pPr>
        <w:ind w:left="3026" w:hanging="360"/>
      </w:pPr>
    </w:lvl>
    <w:lvl w:ilvl="4" w:tplc="04160019" w:tentative="1">
      <w:start w:val="1"/>
      <w:numFmt w:val="lowerLetter"/>
      <w:lvlText w:val="%5."/>
      <w:lvlJc w:val="left"/>
      <w:pPr>
        <w:ind w:left="3746" w:hanging="360"/>
      </w:pPr>
    </w:lvl>
    <w:lvl w:ilvl="5" w:tplc="0416001B" w:tentative="1">
      <w:start w:val="1"/>
      <w:numFmt w:val="lowerRoman"/>
      <w:lvlText w:val="%6."/>
      <w:lvlJc w:val="right"/>
      <w:pPr>
        <w:ind w:left="4466" w:hanging="180"/>
      </w:pPr>
    </w:lvl>
    <w:lvl w:ilvl="6" w:tplc="0416000F" w:tentative="1">
      <w:start w:val="1"/>
      <w:numFmt w:val="decimal"/>
      <w:lvlText w:val="%7."/>
      <w:lvlJc w:val="left"/>
      <w:pPr>
        <w:ind w:left="5186" w:hanging="360"/>
      </w:pPr>
    </w:lvl>
    <w:lvl w:ilvl="7" w:tplc="04160019" w:tentative="1">
      <w:start w:val="1"/>
      <w:numFmt w:val="lowerLetter"/>
      <w:lvlText w:val="%8."/>
      <w:lvlJc w:val="left"/>
      <w:pPr>
        <w:ind w:left="5906" w:hanging="360"/>
      </w:pPr>
    </w:lvl>
    <w:lvl w:ilvl="8" w:tplc="0416001B" w:tentative="1">
      <w:start w:val="1"/>
      <w:numFmt w:val="lowerRoman"/>
      <w:lvlText w:val="%9."/>
      <w:lvlJc w:val="right"/>
      <w:pPr>
        <w:ind w:left="6626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87"/>
    <w:rsid w:val="00003D6A"/>
    <w:rsid w:val="00055BDF"/>
    <w:rsid w:val="001158F8"/>
    <w:rsid w:val="001F4F92"/>
    <w:rsid w:val="00201E1D"/>
    <w:rsid w:val="00204DB3"/>
    <w:rsid w:val="00240EC8"/>
    <w:rsid w:val="00264DF1"/>
    <w:rsid w:val="00305354"/>
    <w:rsid w:val="00345608"/>
    <w:rsid w:val="003C4585"/>
    <w:rsid w:val="0041004A"/>
    <w:rsid w:val="00437C3B"/>
    <w:rsid w:val="00594604"/>
    <w:rsid w:val="006A0A74"/>
    <w:rsid w:val="006A3DA4"/>
    <w:rsid w:val="006C7334"/>
    <w:rsid w:val="00712511"/>
    <w:rsid w:val="00714AA1"/>
    <w:rsid w:val="0073744C"/>
    <w:rsid w:val="00745BA2"/>
    <w:rsid w:val="0075441D"/>
    <w:rsid w:val="0089536B"/>
    <w:rsid w:val="00915B04"/>
    <w:rsid w:val="00930FD2"/>
    <w:rsid w:val="00947C46"/>
    <w:rsid w:val="009B6554"/>
    <w:rsid w:val="009F4265"/>
    <w:rsid w:val="00A030EF"/>
    <w:rsid w:val="00C52AB7"/>
    <w:rsid w:val="00CE6BA2"/>
    <w:rsid w:val="00D059B4"/>
    <w:rsid w:val="00DD1B87"/>
    <w:rsid w:val="00DE3C13"/>
    <w:rsid w:val="00E95460"/>
    <w:rsid w:val="00EE2D11"/>
    <w:rsid w:val="00F1251A"/>
    <w:rsid w:val="00F27B27"/>
    <w:rsid w:val="00F37687"/>
    <w:rsid w:val="00F73E3C"/>
    <w:rsid w:val="00FC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8932CBB-8127-4823-9964-7D2BBA7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B87"/>
  </w:style>
  <w:style w:type="paragraph" w:styleId="Rodap">
    <w:name w:val="footer"/>
    <w:basedOn w:val="Normal"/>
    <w:link w:val="RodapChar"/>
    <w:uiPriority w:val="99"/>
    <w:unhideWhenUsed/>
    <w:rsid w:val="00DD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B87"/>
  </w:style>
  <w:style w:type="paragraph" w:customStyle="1" w:styleId="TableParagraph">
    <w:name w:val="Table Paragraph"/>
    <w:basedOn w:val="Normal"/>
    <w:uiPriority w:val="1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DD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DD1B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Bianca Cristina De Oliveira Borges</cp:lastModifiedBy>
  <cp:revision>3</cp:revision>
  <dcterms:created xsi:type="dcterms:W3CDTF">2020-07-20T14:00:00Z</dcterms:created>
  <dcterms:modified xsi:type="dcterms:W3CDTF">2020-07-22T13:16:00Z</dcterms:modified>
</cp:coreProperties>
</file>